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6C1" w:rsidRDefault="007146C1">
      <w:pPr>
        <w:pStyle w:val="newncpi0"/>
        <w:jc w:val="center"/>
      </w:pPr>
      <w:bookmarkStart w:id="0" w:name="_GoBack"/>
      <w:bookmarkEnd w:id="0"/>
      <w:r>
        <w:rPr>
          <w:rStyle w:val="name"/>
        </w:rPr>
        <w:t>ЗАКОН РЕСПУБЛИКИ БЕЛАРУСЬ</w:t>
      </w:r>
    </w:p>
    <w:p w:rsidR="007146C1" w:rsidRDefault="007146C1">
      <w:pPr>
        <w:pStyle w:val="newncpi"/>
        <w:ind w:firstLine="0"/>
        <w:jc w:val="center"/>
      </w:pPr>
      <w:r>
        <w:rPr>
          <w:rStyle w:val="datepr"/>
        </w:rPr>
        <w:t>5 января 2024 г.</w:t>
      </w:r>
      <w:r>
        <w:rPr>
          <w:rStyle w:val="number"/>
        </w:rPr>
        <w:t xml:space="preserve"> № 344-З</w:t>
      </w:r>
    </w:p>
    <w:p w:rsidR="007146C1" w:rsidRDefault="007146C1">
      <w:pPr>
        <w:pStyle w:val="titlencpi"/>
      </w:pPr>
      <w:r>
        <w:t>О страховой деятельности</w:t>
      </w:r>
    </w:p>
    <w:p w:rsidR="007146C1" w:rsidRDefault="007146C1">
      <w:pPr>
        <w:pStyle w:val="prinodobren"/>
      </w:pPr>
      <w:r>
        <w:t>Принят Палатой представителей 7 декабря 2023 г.</w:t>
      </w:r>
      <w:r>
        <w:br/>
        <w:t>Одобрен Советом Республики 22 декабря 2023 г.</w:t>
      </w:r>
    </w:p>
    <w:p w:rsidR="007146C1" w:rsidRDefault="007146C1">
      <w:pPr>
        <w:pStyle w:val="chapter"/>
      </w:pPr>
      <w:r>
        <w:t xml:space="preserve">ГЛАВА 1 </w:t>
      </w:r>
      <w:r>
        <w:br/>
        <w:t>ОБЩИЕ ПОЛОЖЕНИЯ</w:t>
      </w:r>
    </w:p>
    <w:p w:rsidR="007146C1" w:rsidRDefault="007146C1">
      <w:pPr>
        <w:pStyle w:val="article"/>
      </w:pPr>
      <w:r>
        <w:t>Статья 1. Основные термины, применяемые в настоящем Законе, и их определения</w:t>
      </w:r>
    </w:p>
    <w:p w:rsidR="007146C1" w:rsidRDefault="007146C1">
      <w:pPr>
        <w:pStyle w:val="point"/>
      </w:pPr>
      <w:r>
        <w:t>1. Для целей настоящего Закона и регулирования страховой деятельности применяются следующие основные термины и их определения:</w:t>
      </w:r>
    </w:p>
    <w:p w:rsidR="007146C1" w:rsidRDefault="007146C1">
      <w:pPr>
        <w:pStyle w:val="underpoint"/>
      </w:pPr>
      <w:r>
        <w:t>1.1. ассистанс-организация – коммерческая организация, созданная для оказания технического, медицинского и иного содействия страхователю (застрахованному лицу, выгодоприобретателю) по договору страхования при наступлении страхового случая;</w:t>
      </w:r>
    </w:p>
    <w:p w:rsidR="007146C1" w:rsidRDefault="007146C1">
      <w:pPr>
        <w:pStyle w:val="underpoint"/>
      </w:pPr>
      <w:r>
        <w:t>1.2. бенефициарный владелец – физическое лицо, которое является собственником имущества, либо владеет не менее 10 процентами акций (долей в уставном фонде) страховщика, страхового брокера, либо прямо или косвенно (через третьих лиц) имеет право или возможность давать обязательные для страховщика, страхового брокера указания, влиять на принимаемые ими решения или иным образом контролировать их действия;</w:t>
      </w:r>
    </w:p>
    <w:p w:rsidR="007146C1" w:rsidRDefault="007146C1">
      <w:pPr>
        <w:pStyle w:val="underpoint"/>
      </w:pPr>
      <w:r>
        <w:t>1.3. внутренний контроль – процесс, осуществляемый страховой организацией в целях обеспечения упорядоченного и эффективного осуществления страховой деятельности в соответствии с требованиями законодательства и локальных правовых актов страховой организации;</w:t>
      </w:r>
    </w:p>
    <w:p w:rsidR="007146C1" w:rsidRDefault="007146C1">
      <w:pPr>
        <w:pStyle w:val="underpoint"/>
      </w:pPr>
      <w:r>
        <w:t>1.4. выгодоприобретатель – физическое лицо, включая индивидуального предпринимателя, или юридическое лицо, в пользу которых заключен договор страхования либо осуществляется страхование и (или) которые имеют в соответствии с договором страхования или законодательством о страховании право на получение страховой выплаты;</w:t>
      </w:r>
    </w:p>
    <w:p w:rsidR="007146C1" w:rsidRDefault="007146C1">
      <w:pPr>
        <w:pStyle w:val="underpoint"/>
      </w:pPr>
      <w:r>
        <w:t>1.5. государственный страховщик – отвечающие требованиям страховщика унитарное предприятие, имущество которого находится в государственной собственности и принадлежит ему на праве хозяйственного ведения, или хозяйственное общество, 100 процентов акций (долей в уставном фонде) которого находится в собственности Республики Беларусь или ее административно-территориальных единиц;</w:t>
      </w:r>
    </w:p>
    <w:p w:rsidR="007146C1" w:rsidRDefault="007146C1">
      <w:pPr>
        <w:pStyle w:val="underpoint"/>
      </w:pPr>
      <w:r>
        <w:t>1.6. диверсификация – условие осуществления инвестиций и размещения страховщиком страховых резервов, предполагающее их одновременное распределение по не связанным друг с другом объектам осуществления инвестиций и банкам;</w:t>
      </w:r>
    </w:p>
    <w:p w:rsidR="007146C1" w:rsidRDefault="007146C1">
      <w:pPr>
        <w:pStyle w:val="underpoint"/>
      </w:pPr>
      <w:r>
        <w:t>1.7. запись страховой истории – сведения, входящие в состав страховой истории, характеризующие один договор страхования субъекта страховой истории, в том числе страховые выплаты, полученные им по этому договору страхования;</w:t>
      </w:r>
    </w:p>
    <w:p w:rsidR="007146C1" w:rsidRDefault="007146C1">
      <w:pPr>
        <w:pStyle w:val="underpoint"/>
      </w:pPr>
      <w:r>
        <w:t>1.8. источник формирования страховой истории – страховая организация, являющаяся стороной по договору страхования, за исключением договора обязательного страхования гражданской ответственности владельцев транспортных средств, а также Белорусское бюро по транспортному страхованию по договору обязательного страхования гражданской ответственности владельцев транспортных средств, представляющие в Министерство финансов сведения, входящие в состав страховой истории;</w:t>
      </w:r>
    </w:p>
    <w:p w:rsidR="007146C1" w:rsidRDefault="007146C1">
      <w:pPr>
        <w:pStyle w:val="underpoint"/>
      </w:pPr>
      <w:r>
        <w:t xml:space="preserve">1.9. норматив ответственности – установленный Министерством финансов максимальный размер обязательств по договору добровольного страхования </w:t>
      </w:r>
      <w:r>
        <w:lastRenderedPageBreak/>
        <w:t>(сострахования, перестрахования), которые могут остаться на собственном удержании страховой организации;</w:t>
      </w:r>
    </w:p>
    <w:p w:rsidR="007146C1" w:rsidRDefault="007146C1">
      <w:pPr>
        <w:pStyle w:val="underpoint"/>
      </w:pPr>
      <w:r>
        <w:t>1.10. нормативы безопасного функционирования – показатели финансово-хозяйственной деятельности страховых организаций, характеризующие их финансовое состояние, стабильность, устойчивость и надежность функционирования, а также степень подверженности рынка страховых услуг рискам, сопровождающим деятельность страховых организаций;</w:t>
      </w:r>
    </w:p>
    <w:p w:rsidR="007146C1" w:rsidRDefault="007146C1">
      <w:pPr>
        <w:pStyle w:val="underpoint"/>
      </w:pPr>
      <w:r>
        <w:t>1.11. объединение страховщиков и (или) страховых брокеров – некоммерческая организация, объединяющая страховщиков и (или) страховых брокеров, созданная в форме ассоциации (союза) (далее – объединение);</w:t>
      </w:r>
    </w:p>
    <w:p w:rsidR="007146C1" w:rsidRDefault="007146C1">
      <w:pPr>
        <w:pStyle w:val="underpoint"/>
      </w:pPr>
      <w:r>
        <w:t>1.12. осуществление инвестиций – деятельность страховщика по вложению страховых резервов в ценные бумаги, недвижимое имущество, драгоценные металлы и иное имущество в порядке, установленном законодательством о страховании, а также по другому не запрещенному законодательством вложению инвестиций для получения прибыли (дохода);</w:t>
      </w:r>
    </w:p>
    <w:p w:rsidR="007146C1" w:rsidRDefault="007146C1">
      <w:pPr>
        <w:pStyle w:val="underpoint"/>
      </w:pPr>
      <w:r>
        <w:t>1.13. перестраховочная премия – сумма денежных средств, подлежащая уплате перестрахователем перестраховщику по договору перестрахования;</w:t>
      </w:r>
    </w:p>
    <w:p w:rsidR="007146C1" w:rsidRDefault="007146C1">
      <w:pPr>
        <w:pStyle w:val="underpoint"/>
      </w:pPr>
      <w:r>
        <w:t>1.14. период охлаждения – период, не превышающий десяти календарных дней, установленный договором страхования, в течение которого страхователь – физическое лицо вправе отказаться от договора страхования и получить уплаченный страховой взнос (страховую премию) полностью при условии отсутствия в данном периоде события, которое впоследствии может быть признано страховым случаем по договору страхования. Период охлаждения может устанавливаться по соглашению сторон, если иное не предусмотрено настоящим Законом;</w:t>
      </w:r>
    </w:p>
    <w:p w:rsidR="007146C1" w:rsidRDefault="007146C1">
      <w:pPr>
        <w:pStyle w:val="underpoint"/>
      </w:pPr>
      <w:r>
        <w:t>1.15. пользователи страховой истории – страховые организации, а также государственные органы и иные лица, не имеющие в соответствии с законодательными актами права на получение сведений, составляющих тайну сведений о страховании, которые получили письменное согласие субъекта страховой истории на предоставление Министерством финансов его страхового отчета и обратились в Министерство финансов с запросом на получение страхового отчета этого субъекта страховой истории;</w:t>
      </w:r>
    </w:p>
    <w:p w:rsidR="007146C1" w:rsidRDefault="007146C1">
      <w:pPr>
        <w:pStyle w:val="underpoint"/>
      </w:pPr>
      <w:r>
        <w:t>1.16. потерпевший – лицо, жизни, здоровью и (или) имуществу которого причинен вред в результате страхового случая;</w:t>
      </w:r>
    </w:p>
    <w:p w:rsidR="007146C1" w:rsidRDefault="007146C1">
      <w:pPr>
        <w:pStyle w:val="underpoint"/>
      </w:pPr>
      <w:r>
        <w:t>1.17. предварительная выплата – часть страховой выплаты, соответствующая фактически определенному и подтвержденному документально размеру вреда, которую страховщик вправе выплатить страхователю (застрахованному лицу, выгодоприобретателю) по его заявлению до полного определения размера подлежащего возмещению вреда;</w:t>
      </w:r>
    </w:p>
    <w:p w:rsidR="007146C1" w:rsidRDefault="007146C1">
      <w:pPr>
        <w:pStyle w:val="underpoint"/>
      </w:pPr>
      <w:r>
        <w:t>1.18. страхователи – физические лица, организации, в том числе иностранные и международные, а также Республика Беларусь и ее административно-территориальные единицы, иностранные государства, заключившие со страховщиками договоры страхования либо являющиеся таковыми в силу закона или акта Президента Республики Беларусь;</w:t>
      </w:r>
    </w:p>
    <w:p w:rsidR="007146C1" w:rsidRDefault="007146C1">
      <w:pPr>
        <w:pStyle w:val="underpoint"/>
      </w:pPr>
      <w:r>
        <w:t>1.19. страховая выплата – сумма денежных средств, выплачиваемая страхователю (застрахованному лицу, выгодоприобретателю) при наступлении страхового случая. При имущественном страховании и страховании ответственности страховая выплата производится в виде страхового возмещения, при личном страховании – в виде страхового обеспечения;</w:t>
      </w:r>
    </w:p>
    <w:p w:rsidR="007146C1" w:rsidRDefault="007146C1">
      <w:pPr>
        <w:pStyle w:val="underpoint"/>
      </w:pPr>
      <w:r>
        <w:t>1.20. страховая история – хранящиеся в Министерстве финансов сведения, состав которых определен настоящим Законом, иными актами законодательства и которые характеризуют субъект страховой истории и страховые выплаты, полученные им по договору страхования;</w:t>
      </w:r>
    </w:p>
    <w:p w:rsidR="007146C1" w:rsidRDefault="007146C1">
      <w:pPr>
        <w:pStyle w:val="underpoint"/>
      </w:pPr>
      <w:r>
        <w:lastRenderedPageBreak/>
        <w:t>1.21. страховая сумма (лимит ответственности) – установленная законодательным актом или договором страхования сумма денежных средств, в пределах которой, если иное не предусмотрено законодательными актами, страховщик обязан произвести страховую выплату при наступлении страхового случая. При осуществлении личного страхования страховая сумма или способ ее определения устанавливаются страховщиком по соглашению со страхователем в договоре страхования;</w:t>
      </w:r>
    </w:p>
    <w:p w:rsidR="007146C1" w:rsidRDefault="007146C1">
      <w:pPr>
        <w:pStyle w:val="underpoint"/>
      </w:pPr>
      <w:r>
        <w:t>1.22. страховой агент – физическое лицо или организация, осуществляющие от имени страховой организации посредническую деятельность по страхованию;</w:t>
      </w:r>
    </w:p>
    <w:p w:rsidR="007146C1" w:rsidRDefault="007146C1">
      <w:pPr>
        <w:pStyle w:val="underpoint"/>
      </w:pPr>
      <w:r>
        <w:t>1.23. страховой брокер – коммерческая организация, созданная для осуществления посреднической деятельности по страхованию и осуществляющая такую деятельность от своего имени на основании поручения страховой организации или страхователя либо одновременно каждого из них;</w:t>
      </w:r>
    </w:p>
    <w:p w:rsidR="007146C1" w:rsidRDefault="007146C1">
      <w:pPr>
        <w:pStyle w:val="underpoint"/>
      </w:pPr>
      <w:r>
        <w:t>1.24. страховой взнос (страховая премия) – сумма денежных средств, подлежащая уплате страхователем страховщику за страхование, если иное не установлено актами Президента Республики Беларусь;</w:t>
      </w:r>
    </w:p>
    <w:p w:rsidR="007146C1" w:rsidRDefault="007146C1">
      <w:pPr>
        <w:pStyle w:val="underpoint"/>
      </w:pPr>
      <w:r>
        <w:t>1.25. страховой отчет – документ, который содержит информацию, сформированную Министерством финансов на основании сведений, входящих в состав страховой истории, и который Министерство финансов предоставляет пользователям страховых историй, субъектам страховых историй;</w:t>
      </w:r>
    </w:p>
    <w:p w:rsidR="007146C1" w:rsidRDefault="007146C1">
      <w:pPr>
        <w:pStyle w:val="underpoint"/>
      </w:pPr>
      <w:r>
        <w:t>1.26. страховой полис (свидетельство, сертификат) – документ, удостоверяющий заключение договора страхования;</w:t>
      </w:r>
    </w:p>
    <w:p w:rsidR="007146C1" w:rsidRDefault="007146C1">
      <w:pPr>
        <w:pStyle w:val="underpoint"/>
      </w:pPr>
      <w:r>
        <w:t>1.27. страховой (перестраховочный) пул – совместная деятельность страховых организаций без образования юридического лица на основании договора о страховом (перестраховочном) пуле, подписанного его участниками;</w:t>
      </w:r>
    </w:p>
    <w:p w:rsidR="007146C1" w:rsidRDefault="007146C1">
      <w:pPr>
        <w:pStyle w:val="underpoint"/>
      </w:pPr>
      <w:r>
        <w:t>1.28. страховой риск – предполагаемое событие, обладающее признаками вероятности и случайности, на случай наступления которого осуществляется страхование;</w:t>
      </w:r>
    </w:p>
    <w:p w:rsidR="007146C1" w:rsidRDefault="007146C1">
      <w:pPr>
        <w:pStyle w:val="underpoint"/>
      </w:pPr>
      <w:r>
        <w:t>1.29. страховой случай – предусмотренное договором страхования или законодательством событие, при наступлении которого у страховщика возникает обязанность произвести страховую выплату страхователю (застрахованному лицу, выгодоприобретателю);</w:t>
      </w:r>
    </w:p>
    <w:p w:rsidR="007146C1" w:rsidRDefault="007146C1">
      <w:pPr>
        <w:pStyle w:val="underpoint"/>
      </w:pPr>
      <w:r>
        <w:t>1.30. страховой тариф – ставка страхового взноса с единицы страховой суммы (страховой стоимости, иной базы, определенной правилами страхования);</w:t>
      </w:r>
    </w:p>
    <w:p w:rsidR="007146C1" w:rsidRDefault="007146C1">
      <w:pPr>
        <w:pStyle w:val="underpoint"/>
      </w:pPr>
      <w:r>
        <w:t>1.31. страховщик – коммерческая организация, созданная для осуществления страховой деятельности и имеющая лицензию на осуществление страховой деятельности (страховая организация);</w:t>
      </w:r>
    </w:p>
    <w:p w:rsidR="007146C1" w:rsidRDefault="007146C1">
      <w:pPr>
        <w:pStyle w:val="underpoint"/>
      </w:pPr>
      <w:r>
        <w:t>1.32. субъект страховой истории – физическое лицо, включая индивидуального предпринимателя, организация, в том числе иностранная и международная, которые заключают (заключили) со страховщиком договор страхования и в отношении которых формируется страховая история;</w:t>
      </w:r>
    </w:p>
    <w:p w:rsidR="007146C1" w:rsidRDefault="007146C1">
      <w:pPr>
        <w:pStyle w:val="underpoint"/>
      </w:pPr>
      <w:r>
        <w:t>1.33. управленческая отчетность – формализованная и структурированная информация о деятельности страховой организации (отчетность), предоставляемая на регулярной основе по установленной процедуре собственнику имущества (учредителям, участникам) и (или) органам управления страховой организации, должностным лицам для принятия управленческих решений.</w:t>
      </w:r>
    </w:p>
    <w:p w:rsidR="007146C1" w:rsidRDefault="007146C1">
      <w:pPr>
        <w:pStyle w:val="point"/>
      </w:pPr>
      <w:r>
        <w:t>2. Термин «аффилированные лица» используется в настоящем Законе в значении, определенном Законом Республики Беларусь от 9 декабря 1992 г. № 2020-XII «О хозяйственных обществах».</w:t>
      </w:r>
    </w:p>
    <w:p w:rsidR="007146C1" w:rsidRDefault="007146C1">
      <w:pPr>
        <w:pStyle w:val="article"/>
      </w:pPr>
      <w:r>
        <w:t>Статья 2. Правовое регулирование отношений в сфере страхования</w:t>
      </w:r>
    </w:p>
    <w:p w:rsidR="007146C1" w:rsidRDefault="007146C1">
      <w:pPr>
        <w:pStyle w:val="point"/>
      </w:pPr>
      <w:r>
        <w:t xml:space="preserve">1. Отношения в сфере страхования регулируются гражданским законодательством, законодательством о страховании, законодательством о лицензировании, </w:t>
      </w:r>
      <w:r>
        <w:lastRenderedPageBreak/>
        <w:t>международными договорами Республики Беларусь, а также международно-правовыми актами, составляющими право Евразийского экономического союза.</w:t>
      </w:r>
    </w:p>
    <w:p w:rsidR="007146C1" w:rsidRDefault="007146C1">
      <w:pPr>
        <w:pStyle w:val="point"/>
      </w:pPr>
      <w:r>
        <w:t>2. Законодательство о страховании основывается на Конституции Республики Беларусь и состоит из настоящего Закона и иных актов законодательства.</w:t>
      </w:r>
    </w:p>
    <w:p w:rsidR="007146C1" w:rsidRDefault="007146C1">
      <w:pPr>
        <w:pStyle w:val="point"/>
      </w:pPr>
      <w:r>
        <w:t>3. Президентом Республики Беларусь могут устанавливаться особенности регулирования отношений, регламентированных настоящим Законом.</w:t>
      </w:r>
    </w:p>
    <w:p w:rsidR="007146C1" w:rsidRDefault="007146C1">
      <w:pPr>
        <w:pStyle w:val="article"/>
      </w:pPr>
      <w:r>
        <w:t>Статья 3. Сфера действия настоящего Закона</w:t>
      </w:r>
    </w:p>
    <w:p w:rsidR="007146C1" w:rsidRDefault="007146C1">
      <w:pPr>
        <w:pStyle w:val="point"/>
      </w:pPr>
      <w:r>
        <w:t>1. Настоящим Законом регулируются отношения в сфере страхования.</w:t>
      </w:r>
    </w:p>
    <w:p w:rsidR="007146C1" w:rsidRDefault="007146C1">
      <w:pPr>
        <w:pStyle w:val="point"/>
      </w:pPr>
      <w:r>
        <w:t>2. Действие настоящего Закона не распространяется на:</w:t>
      </w:r>
    </w:p>
    <w:p w:rsidR="007146C1" w:rsidRDefault="007146C1">
      <w:pPr>
        <w:pStyle w:val="underpoint"/>
      </w:pPr>
      <w:r>
        <w:t>2.1. государственное социальное страхование;</w:t>
      </w:r>
    </w:p>
    <w:p w:rsidR="007146C1" w:rsidRDefault="007146C1">
      <w:pPr>
        <w:pStyle w:val="underpoint"/>
      </w:pPr>
      <w:r>
        <w:t>2.2. объединения, которые создаются по решению Президента Республики Беларусь и осуществляют свою деятельность в установленном им порядке.</w:t>
      </w:r>
    </w:p>
    <w:p w:rsidR="007146C1" w:rsidRDefault="007146C1">
      <w:pPr>
        <w:pStyle w:val="point"/>
      </w:pPr>
      <w:r>
        <w:t>3. Действие положений главы 8 настоящего Закона не распространяется на отношения:</w:t>
      </w:r>
    </w:p>
    <w:p w:rsidR="007146C1" w:rsidRDefault="007146C1">
      <w:pPr>
        <w:pStyle w:val="newncpi"/>
      </w:pPr>
      <w:r>
        <w:t>возникающие из обязательного страхования от несчастных случаев на производстве и профессиональных заболеваний, обязательного государственного страхования (предусмотренное законодательством обязательное страхование жизни, здоровья и (или) имущества граждан за счет средств соответствующего бюджета);</w:t>
      </w:r>
    </w:p>
    <w:p w:rsidR="007146C1" w:rsidRDefault="007146C1">
      <w:pPr>
        <w:pStyle w:val="newncpi"/>
      </w:pPr>
      <w:r>
        <w:t>связанные с предоставлением Министерством финансов отдельных сведений, входящих в состав страховой истории, государственным органам и иным лицам, имеющим в соответствии с законодательными актами, международными договорами Республики Беларусь право на получение сведений, составляющих тайну сведений о страховании.</w:t>
      </w:r>
    </w:p>
    <w:p w:rsidR="007146C1" w:rsidRDefault="007146C1">
      <w:pPr>
        <w:pStyle w:val="newncpi"/>
      </w:pPr>
      <w:r>
        <w:t>Законодательными актами о государственных секретах могут быть установлены иные правила, чем те, которые предусмотрены главой 8 настоящего Закона, для отношений, возникающих при сборе, хранении, предоставлении сведений, составляющих государственные секреты, или доступе к ним, а также для иных отношений, возникающих при обращении с государственными секретами, формировании страховых историй, использовании сведений, входящих в состав страховой истории, и предоставлении страховых отчетов.</w:t>
      </w:r>
    </w:p>
    <w:p w:rsidR="007146C1" w:rsidRDefault="007146C1">
      <w:pPr>
        <w:pStyle w:val="point"/>
      </w:pPr>
      <w:r>
        <w:t>4. На страховые организации, осуществляющие обязательное страхование, страховых агентов и страховых брокеров, осуществляющих посредническую деятельность по обязательному страхованию, действие настоящего Закона распространяется с учетом особенностей, установленных законодательными актами, регулирующими вопросы осуществления обязательного страхования.</w:t>
      </w:r>
    </w:p>
    <w:p w:rsidR="007146C1" w:rsidRDefault="007146C1">
      <w:pPr>
        <w:pStyle w:val="point"/>
      </w:pPr>
      <w:r>
        <w:t>5. Иные положения настоящего Закона применяются к обязательному государственному страхованию, поскольку иное не предусмотрено законодательством о таком страховании и не вытекает из существа соответствующих отношений по страхованию.</w:t>
      </w:r>
    </w:p>
    <w:p w:rsidR="007146C1" w:rsidRDefault="007146C1">
      <w:pPr>
        <w:pStyle w:val="article"/>
      </w:pPr>
      <w:r>
        <w:t>Статья 4. Страхование и страховая деятельность</w:t>
      </w:r>
    </w:p>
    <w:p w:rsidR="007146C1" w:rsidRDefault="007146C1">
      <w:pPr>
        <w:pStyle w:val="point"/>
      </w:pPr>
      <w:r>
        <w:t>1. Страхование – отношения по защите имущественных интересов граждан Республики Беларусь, иностранных граждан, лиц без гражданства, организаций, в том числе иностранных и международных, а также Республики Беларусь и ее административно-территориальных единиц, иностранных государств при наступлении страховых случаев за счет страховых резервов, формируемых страховыми организациями в установленном порядке.</w:t>
      </w:r>
    </w:p>
    <w:p w:rsidR="007146C1" w:rsidRDefault="007146C1">
      <w:pPr>
        <w:pStyle w:val="point"/>
      </w:pPr>
      <w:r>
        <w:t>2. Страховой деятельностью является деятельность по страхованию, в том числе по сострахованию и перестрахованию.</w:t>
      </w:r>
    </w:p>
    <w:p w:rsidR="007146C1" w:rsidRDefault="007146C1">
      <w:pPr>
        <w:pStyle w:val="article"/>
      </w:pPr>
      <w:r>
        <w:t>Статья 5. Формы страхования</w:t>
      </w:r>
    </w:p>
    <w:p w:rsidR="007146C1" w:rsidRDefault="007146C1">
      <w:pPr>
        <w:pStyle w:val="point"/>
      </w:pPr>
      <w:r>
        <w:lastRenderedPageBreak/>
        <w:t>1. Страхование может осуществляться в формах добровольного, обязательного и вмененного страхования.</w:t>
      </w:r>
    </w:p>
    <w:p w:rsidR="007146C1" w:rsidRDefault="007146C1">
      <w:pPr>
        <w:pStyle w:val="point"/>
      </w:pPr>
      <w:r>
        <w:t>2. Добровольное страхование осуществляется путем заключения договора между страхователем и страховщиком в соответствии с гражданским законодательством. Страхователь и страховщик свободны в заключении договора добровольного страхования.</w:t>
      </w:r>
    </w:p>
    <w:p w:rsidR="007146C1" w:rsidRDefault="007146C1">
      <w:pPr>
        <w:pStyle w:val="newncpi"/>
      </w:pPr>
      <w:r>
        <w:t>Условия, на которых заключается договор добровольного страхования, определяются правилами соответствующего вида страхования, утвержденными страховщиком либо объединением.</w:t>
      </w:r>
    </w:p>
    <w:p w:rsidR="007146C1" w:rsidRDefault="007146C1">
      <w:pPr>
        <w:pStyle w:val="newncpi"/>
      </w:pPr>
      <w:r>
        <w:t>Страховой тариф по видам добровольного страхования, устанавливаемый страховщиком, включает базовый страховой тариф, состав которого определяется Министерством финансов, и применяемые к нему корректировочные коэффициенты (если условие об их применении определено правилами страхования).</w:t>
      </w:r>
    </w:p>
    <w:p w:rsidR="007146C1" w:rsidRDefault="007146C1">
      <w:pPr>
        <w:pStyle w:val="newncpi"/>
      </w:pPr>
      <w:r>
        <w:t>Министерство финансов вправе определять минимальные (стандартные) требования к условиям и порядку осуществления отдельных видов добровольного страхования.</w:t>
      </w:r>
    </w:p>
    <w:p w:rsidR="007146C1" w:rsidRDefault="007146C1">
      <w:pPr>
        <w:pStyle w:val="newncpi"/>
      </w:pPr>
      <w:r>
        <w:t>В целях защиты имущественных интересов страхователей (застрахованных лиц, выгодоприобретателей) законодательными актами могут определяться отдельные требования к условиям и порядку осуществления отдельных видов добровольного страхования, если возможность такого страхования обусловлена такими законодательными актами.</w:t>
      </w:r>
    </w:p>
    <w:p w:rsidR="007146C1" w:rsidRDefault="007146C1">
      <w:pPr>
        <w:pStyle w:val="point"/>
      </w:pPr>
      <w:r>
        <w:t>3. Актами Президента Республики Беларусь на указанных в них лиц может быть возложена обязанность по страхованию жизни, здоровья или имущества либо их гражданской ответственности в порядке и на условиях, определенных такими актами (обязательное страхование, за исключением обязательного государственного страхования).</w:t>
      </w:r>
    </w:p>
    <w:p w:rsidR="007146C1" w:rsidRDefault="007146C1">
      <w:pPr>
        <w:pStyle w:val="point"/>
      </w:pPr>
      <w:r>
        <w:t>4. Законодательными актами на указанных в них лиц может быть возложена обязанность по страхованию жизни, здоровья или имущества либо их гражданской ответственности в качестве обязательного условия осуществления ими предпринимательской деятельности или получения определенных благ и преимуществ (вмененное страхование).</w:t>
      </w:r>
    </w:p>
    <w:p w:rsidR="007146C1" w:rsidRDefault="007146C1">
      <w:pPr>
        <w:pStyle w:val="newncpi"/>
      </w:pPr>
      <w:r>
        <w:t>Минимальные условия вмененного страхования, в том числе объект страхования, страховые риски (страховые случаи) и минимальный размер страховой суммы (лимита ответственности), устанавливаются законодательными актами.</w:t>
      </w:r>
    </w:p>
    <w:p w:rsidR="007146C1" w:rsidRDefault="007146C1">
      <w:pPr>
        <w:pStyle w:val="newncpi"/>
      </w:pPr>
      <w:r>
        <w:t>Иные условия вмененного страхования, на которых заключается договор страхования, и порядок такого страхования определяются правилами соответствующего вида страхования, утвержденными страховщиком либо объединением. Страховой тариф устанавливается страховщиком.</w:t>
      </w:r>
    </w:p>
    <w:p w:rsidR="007146C1" w:rsidRDefault="007146C1">
      <w:pPr>
        <w:pStyle w:val="newncpi"/>
      </w:pPr>
      <w:r>
        <w:t>При осуществлении вмененного страхования страховщики вправе применять соответствующие правила по видам добровольного страхования, если их условия соответствуют минимальным условиям, установленным законодательными актами.</w:t>
      </w:r>
    </w:p>
    <w:p w:rsidR="007146C1" w:rsidRDefault="007146C1">
      <w:pPr>
        <w:pStyle w:val="newncpi"/>
      </w:pPr>
      <w:r>
        <w:t>Страховая деятельность по видам вмененного страхования осуществляется страховыми организациями в соответствии с требованиями настоящего Закона и иных актов законодательства о страховании, установленными для осуществления страховой деятельности по видам добровольного страхования, если иное не предусмотрено настоящим Законом и иными актами законодательства о страховании.</w:t>
      </w:r>
    </w:p>
    <w:p w:rsidR="007146C1" w:rsidRDefault="007146C1">
      <w:pPr>
        <w:pStyle w:val="article"/>
      </w:pPr>
      <w:r>
        <w:t>Статья 6. Объекты страхования</w:t>
      </w:r>
    </w:p>
    <w:p w:rsidR="007146C1" w:rsidRDefault="007146C1">
      <w:pPr>
        <w:pStyle w:val="point"/>
      </w:pPr>
      <w:r>
        <w:t>1. Объектами страхования могут быть не противоречащие законодательству имущественные интересы, связанные:</w:t>
      </w:r>
    </w:p>
    <w:p w:rsidR="007146C1" w:rsidRDefault="007146C1">
      <w:pPr>
        <w:pStyle w:val="underpoint"/>
      </w:pPr>
      <w:r>
        <w:t>1.1. с достижением физическими лицами определенного возраста или наступлением в их жизни иного предусмотренного договором страхового случая;</w:t>
      </w:r>
    </w:p>
    <w:p w:rsidR="007146C1" w:rsidRDefault="007146C1">
      <w:pPr>
        <w:pStyle w:val="underpoint"/>
      </w:pPr>
      <w:r>
        <w:t>1.2. с причинением вреда жизни или здоровью страхователя либо иного названного в договоре физического лица;</w:t>
      </w:r>
    </w:p>
    <w:p w:rsidR="007146C1" w:rsidRDefault="007146C1">
      <w:pPr>
        <w:pStyle w:val="underpoint"/>
      </w:pPr>
      <w:r>
        <w:lastRenderedPageBreak/>
        <w:t>1.3. с компенсацией расходов организации здравоохранения, индивидуальному предпринимателю, страхователю или застрахованному лицу, вызванных обращением застрахованного лица за оказанием медицинской помощи;</w:t>
      </w:r>
    </w:p>
    <w:p w:rsidR="007146C1" w:rsidRDefault="007146C1">
      <w:pPr>
        <w:pStyle w:val="underpoint"/>
      </w:pPr>
      <w:r>
        <w:t>1.4. с утратой (гибелью) или повреждением имущества, находящегося во владении, пользовании, распоряжении страхователя или иного названного в договоре выгодоприобретателя;</w:t>
      </w:r>
    </w:p>
    <w:p w:rsidR="007146C1" w:rsidRDefault="007146C1">
      <w:pPr>
        <w:pStyle w:val="underpoint"/>
      </w:pPr>
      <w:r>
        <w:t>1.5. с осуществлением страхователем (выгодоприобретателем) правомочий владения, пользования и распоряжения имуществом, а также с имущественными требованиями, которые возникают между страхователями (выгодоприобретателями) и иными лицами по поводу определения судьбы имущества и связанных с ним прав: прав собственности (хозяйственного ведения, оперативного управления), обязательственных прав (договорных и внедоговорных), прав на результаты интеллектуальной деятельности;</w:t>
      </w:r>
    </w:p>
    <w:p w:rsidR="007146C1" w:rsidRDefault="007146C1">
      <w:pPr>
        <w:pStyle w:val="underpoint"/>
      </w:pPr>
      <w:r>
        <w:t>1.6. с возникновением убытков от предпринимательской деятельности в связи с неисполнением (исполнением ненадлежащим образом) своих обязательств контрагентами страхователя или изменением условий этой деятельности по не зависящим от страхователя и (или) контрагента страхователя обстоятельствам;</w:t>
      </w:r>
    </w:p>
    <w:p w:rsidR="007146C1" w:rsidRDefault="007146C1">
      <w:pPr>
        <w:pStyle w:val="underpoint"/>
      </w:pPr>
      <w:r>
        <w:t>1.7. с расходами, в том числе по ведению в судебных органах дел, страхователя или иного названного в договоре выгодоприобретателя, связанными с событиями, предусмотренными договором страхования;</w:t>
      </w:r>
    </w:p>
    <w:p w:rsidR="007146C1" w:rsidRDefault="007146C1">
      <w:pPr>
        <w:pStyle w:val="underpoint"/>
      </w:pPr>
      <w:r>
        <w:t>1.8. с ответственностью по обязательствам, возникшим в случае причинения страхователем или иным лицом, на которых такая ответственность может быть возложена, вреда жизни, здоровью или имуществу других лиц, либо с ответственностью по договору.</w:t>
      </w:r>
    </w:p>
    <w:p w:rsidR="007146C1" w:rsidRDefault="007146C1">
      <w:pPr>
        <w:pStyle w:val="point"/>
      </w:pPr>
      <w:r>
        <w:t>2. Объекты страхования, указанные в подпунктах 1.1–1.3 пункта 1 настоящей статьи, относятся к личному страхованию, объекты страхования, указанные в подпунктах 1.4–1.7 пункта 1 настоящей статьи, относятся к имущественному страхованию, объекты страхования, указанные в подпункте 1.8 пункта 1 настоящей статьи, относятся к страхованию ответственности.</w:t>
      </w:r>
    </w:p>
    <w:p w:rsidR="007146C1" w:rsidRDefault="007146C1">
      <w:pPr>
        <w:pStyle w:val="point"/>
      </w:pPr>
      <w:r>
        <w:t>3. При осуществлении страхования допускается комбинация объектов страхования, относящихся к разным объектам имущественного страхования, указанным в подпунктах 1.4–1.7 пункта 1 настоящей статьи, и (или) личного страхования, указанным в подпунктах 1.2 и 1.3 пункта 1 настоящей статьи, и (или) страхования ответственности, указанным в подпункте 1.8 пункта 1 настоящей статьи (комбинированное страхование).</w:t>
      </w:r>
    </w:p>
    <w:p w:rsidR="007146C1" w:rsidRDefault="007146C1">
      <w:pPr>
        <w:pStyle w:val="newncpi"/>
      </w:pPr>
      <w:r>
        <w:t>При осуществлении страхования допускается комбинация объектов страхования, относящихся к разным объектам личного страхования, указанным в подпунктах 1.1–1.3 пункта 1 настоящей статьи, за исключением страхования от несчастных случаев и болезней на время поездки за границу (комбинированное страхование жизни).</w:t>
      </w:r>
    </w:p>
    <w:p w:rsidR="007146C1" w:rsidRDefault="007146C1">
      <w:pPr>
        <w:pStyle w:val="article"/>
      </w:pPr>
      <w:r>
        <w:t>Статья 7. Классификация видов страхования</w:t>
      </w:r>
    </w:p>
    <w:p w:rsidR="007146C1" w:rsidRDefault="007146C1">
      <w:pPr>
        <w:pStyle w:val="point"/>
      </w:pPr>
      <w:r>
        <w:t>1. В зависимости от объекта страхования виды страхования, осуществляемые в Республике Беларусь, подразделяются на личное страхование, относящееся к страхованию жизни, личное страхование, не относящееся к страхованию жизни, имущественное страхование и страхование ответственности.</w:t>
      </w:r>
    </w:p>
    <w:p w:rsidR="007146C1" w:rsidRDefault="007146C1">
      <w:pPr>
        <w:pStyle w:val="point"/>
      </w:pPr>
      <w:r>
        <w:t>2. К видам личного страхования, относящегося к страхованию жизни, относятся:</w:t>
      </w:r>
    </w:p>
    <w:p w:rsidR="007146C1" w:rsidRDefault="007146C1">
      <w:pPr>
        <w:pStyle w:val="underpoint"/>
      </w:pPr>
      <w:r>
        <w:t>2.1. страхование жизни;</w:t>
      </w:r>
    </w:p>
    <w:p w:rsidR="007146C1" w:rsidRDefault="007146C1">
      <w:pPr>
        <w:pStyle w:val="underpoint"/>
      </w:pPr>
      <w:r>
        <w:t>2.2. страхование жизни детей;</w:t>
      </w:r>
    </w:p>
    <w:p w:rsidR="007146C1" w:rsidRDefault="007146C1">
      <w:pPr>
        <w:pStyle w:val="underpoint"/>
      </w:pPr>
      <w:r>
        <w:t>2.3. страхование жизни на случай смерти;</w:t>
      </w:r>
    </w:p>
    <w:p w:rsidR="007146C1" w:rsidRDefault="007146C1">
      <w:pPr>
        <w:pStyle w:val="underpoint"/>
      </w:pPr>
      <w:r>
        <w:t>2.4. страхование жизни с условием периодических страховых выплат и (или) участием страхователя в доходе страховщика от осуществления инвестиций;</w:t>
      </w:r>
    </w:p>
    <w:p w:rsidR="007146C1" w:rsidRDefault="007146C1">
      <w:pPr>
        <w:pStyle w:val="underpoint"/>
      </w:pPr>
      <w:r>
        <w:t>2.5. страхование дополнительной пенсии;</w:t>
      </w:r>
    </w:p>
    <w:p w:rsidR="007146C1" w:rsidRDefault="007146C1">
      <w:pPr>
        <w:pStyle w:val="underpoint"/>
      </w:pPr>
      <w:r>
        <w:t>2.6. страхование дополнительной накопительной пенсии;</w:t>
      </w:r>
    </w:p>
    <w:p w:rsidR="007146C1" w:rsidRDefault="007146C1">
      <w:pPr>
        <w:pStyle w:val="underpoint"/>
      </w:pPr>
      <w:r>
        <w:t>2.7. иные виды личного страхования, относящегося к страхованию жизни.</w:t>
      </w:r>
    </w:p>
    <w:p w:rsidR="007146C1" w:rsidRDefault="007146C1">
      <w:pPr>
        <w:pStyle w:val="point"/>
      </w:pPr>
      <w:r>
        <w:t>3. К видам личного страхования, не относящегося к страхованию жизни, относятся:</w:t>
      </w:r>
    </w:p>
    <w:p w:rsidR="007146C1" w:rsidRDefault="007146C1">
      <w:pPr>
        <w:pStyle w:val="underpoint"/>
      </w:pPr>
      <w:r>
        <w:lastRenderedPageBreak/>
        <w:t>3.1. страхование от несчастных случаев;</w:t>
      </w:r>
    </w:p>
    <w:p w:rsidR="007146C1" w:rsidRDefault="007146C1">
      <w:pPr>
        <w:pStyle w:val="underpoint"/>
      </w:pPr>
      <w:r>
        <w:t>3.2. страхование от несчастных случаев и заболеваний;</w:t>
      </w:r>
    </w:p>
    <w:p w:rsidR="007146C1" w:rsidRDefault="007146C1">
      <w:pPr>
        <w:pStyle w:val="underpoint"/>
      </w:pPr>
      <w:r>
        <w:t>3.3. страхование от несчастных случаев и болезней на время поездки за границу;</w:t>
      </w:r>
    </w:p>
    <w:p w:rsidR="007146C1" w:rsidRDefault="007146C1">
      <w:pPr>
        <w:pStyle w:val="underpoint"/>
      </w:pPr>
      <w:r>
        <w:t>3.4. страхование медицинских расходов;</w:t>
      </w:r>
    </w:p>
    <w:p w:rsidR="007146C1" w:rsidRDefault="007146C1">
      <w:pPr>
        <w:pStyle w:val="underpoint"/>
      </w:pPr>
      <w:r>
        <w:t>3.5. репродуктивное страхование женщины и родившегося ребенка (детей);</w:t>
      </w:r>
    </w:p>
    <w:p w:rsidR="007146C1" w:rsidRDefault="007146C1">
      <w:pPr>
        <w:pStyle w:val="underpoint"/>
      </w:pPr>
      <w:r>
        <w:t>3.6. медицинское страхование риска оперативных вмешательств;</w:t>
      </w:r>
    </w:p>
    <w:p w:rsidR="007146C1" w:rsidRDefault="007146C1">
      <w:pPr>
        <w:pStyle w:val="underpoint"/>
      </w:pPr>
      <w:r>
        <w:t>3.7. иные виды личного страхования, не относящегося к страхованию жизни.</w:t>
      </w:r>
    </w:p>
    <w:p w:rsidR="007146C1" w:rsidRDefault="007146C1">
      <w:pPr>
        <w:pStyle w:val="point"/>
      </w:pPr>
      <w:r>
        <w:t>4. К видам имущественного страхования относятся:</w:t>
      </w:r>
    </w:p>
    <w:p w:rsidR="007146C1" w:rsidRDefault="007146C1">
      <w:pPr>
        <w:pStyle w:val="underpoint"/>
      </w:pPr>
      <w:r>
        <w:t>4.1. страхование имущества:</w:t>
      </w:r>
    </w:p>
    <w:p w:rsidR="007146C1" w:rsidRDefault="007146C1">
      <w:pPr>
        <w:pStyle w:val="newncpi"/>
      </w:pPr>
      <w:r>
        <w:t>страхование имущества юридических лиц;</w:t>
      </w:r>
    </w:p>
    <w:p w:rsidR="007146C1" w:rsidRDefault="007146C1">
      <w:pPr>
        <w:pStyle w:val="newncpi"/>
      </w:pPr>
      <w:r>
        <w:t>страхование грузов;</w:t>
      </w:r>
    </w:p>
    <w:p w:rsidR="007146C1" w:rsidRDefault="007146C1">
      <w:pPr>
        <w:pStyle w:val="newncpi"/>
      </w:pPr>
      <w:r>
        <w:t>страхование строительно-монтажных рисков;</w:t>
      </w:r>
    </w:p>
    <w:p w:rsidR="007146C1" w:rsidRDefault="007146C1">
      <w:pPr>
        <w:pStyle w:val="newncpi"/>
      </w:pPr>
      <w:r>
        <w:t>страхование наземных транспортных средств;</w:t>
      </w:r>
    </w:p>
    <w:p w:rsidR="007146C1" w:rsidRDefault="007146C1">
      <w:pPr>
        <w:pStyle w:val="newncpi"/>
      </w:pPr>
      <w:r>
        <w:t>страхование водных судов;</w:t>
      </w:r>
    </w:p>
    <w:p w:rsidR="007146C1" w:rsidRDefault="007146C1">
      <w:pPr>
        <w:pStyle w:val="newncpi"/>
      </w:pPr>
      <w:r>
        <w:t>страхование воздушных судов;</w:t>
      </w:r>
    </w:p>
    <w:p w:rsidR="007146C1" w:rsidRDefault="007146C1">
      <w:pPr>
        <w:pStyle w:val="newncpi"/>
      </w:pPr>
      <w:r>
        <w:t>страхование транспортных средств железнодорожного транспорта;</w:t>
      </w:r>
    </w:p>
    <w:p w:rsidR="007146C1" w:rsidRDefault="007146C1">
      <w:pPr>
        <w:pStyle w:val="newncpi"/>
      </w:pPr>
      <w:r>
        <w:t>страхование сельскохозяйственных культур и многолетних насаждений;</w:t>
      </w:r>
    </w:p>
    <w:p w:rsidR="007146C1" w:rsidRDefault="007146C1">
      <w:pPr>
        <w:pStyle w:val="newncpi"/>
      </w:pPr>
      <w:r>
        <w:t>страхование сельскохозяйственной техники;</w:t>
      </w:r>
    </w:p>
    <w:p w:rsidR="007146C1" w:rsidRDefault="007146C1">
      <w:pPr>
        <w:pStyle w:val="newncpi"/>
      </w:pPr>
      <w:r>
        <w:t>страхование домашнего имущества;</w:t>
      </w:r>
    </w:p>
    <w:p w:rsidR="007146C1" w:rsidRDefault="007146C1">
      <w:pPr>
        <w:pStyle w:val="newncpi"/>
      </w:pPr>
      <w:r>
        <w:t>страхование имущества граждан;</w:t>
      </w:r>
    </w:p>
    <w:p w:rsidR="007146C1" w:rsidRDefault="007146C1">
      <w:pPr>
        <w:pStyle w:val="newncpi"/>
      </w:pPr>
      <w:r>
        <w:t>иные виды страхования имущества;</w:t>
      </w:r>
    </w:p>
    <w:p w:rsidR="007146C1" w:rsidRDefault="007146C1">
      <w:pPr>
        <w:pStyle w:val="underpoint"/>
      </w:pPr>
      <w:r>
        <w:t>4.2. страхование имущественных прав:</w:t>
      </w:r>
    </w:p>
    <w:p w:rsidR="007146C1" w:rsidRDefault="007146C1">
      <w:pPr>
        <w:pStyle w:val="newncpi"/>
      </w:pPr>
      <w:r>
        <w:t>страхование на случай утраты права собственности (титульное страхование);</w:t>
      </w:r>
    </w:p>
    <w:p w:rsidR="007146C1" w:rsidRDefault="007146C1">
      <w:pPr>
        <w:pStyle w:val="newncpi"/>
      </w:pPr>
      <w:r>
        <w:t>страхование прав на результаты интеллектуальной деятельности (страхование интеллектуальной собственности);</w:t>
      </w:r>
    </w:p>
    <w:p w:rsidR="007146C1" w:rsidRDefault="007146C1">
      <w:pPr>
        <w:pStyle w:val="newncpi"/>
      </w:pPr>
      <w:r>
        <w:t>иные виды страхования имущественных прав;</w:t>
      </w:r>
    </w:p>
    <w:p w:rsidR="007146C1" w:rsidRDefault="007146C1">
      <w:pPr>
        <w:pStyle w:val="underpoint"/>
      </w:pPr>
      <w:r>
        <w:t>4.3. страхование предпринимательских рисков:</w:t>
      </w:r>
    </w:p>
    <w:p w:rsidR="007146C1" w:rsidRDefault="007146C1">
      <w:pPr>
        <w:pStyle w:val="newncpi"/>
      </w:pPr>
      <w:r>
        <w:t>страхование риска невозврата (непогашения) и (или) просрочки возврата (погашения) кредита;</w:t>
      </w:r>
    </w:p>
    <w:p w:rsidR="007146C1" w:rsidRDefault="007146C1">
      <w:pPr>
        <w:pStyle w:val="newncpi"/>
      </w:pPr>
      <w:r>
        <w:t>страхование финансовых рисков;</w:t>
      </w:r>
    </w:p>
    <w:p w:rsidR="007146C1" w:rsidRDefault="007146C1">
      <w:pPr>
        <w:pStyle w:val="newncpi"/>
      </w:pPr>
      <w:r>
        <w:t>страхование убытков вследствие вынужденного перерыва в производстве;</w:t>
      </w:r>
    </w:p>
    <w:p w:rsidR="007146C1" w:rsidRDefault="007146C1">
      <w:pPr>
        <w:pStyle w:val="newncpi"/>
      </w:pPr>
      <w:r>
        <w:t>страхование экспортных рисков с поддержкой государства;</w:t>
      </w:r>
    </w:p>
    <w:p w:rsidR="007146C1" w:rsidRDefault="007146C1">
      <w:pPr>
        <w:pStyle w:val="newncpi"/>
      </w:pPr>
      <w:r>
        <w:t>страхование экспортных рисков;</w:t>
      </w:r>
    </w:p>
    <w:p w:rsidR="007146C1" w:rsidRDefault="007146C1">
      <w:pPr>
        <w:pStyle w:val="newncpi"/>
      </w:pPr>
      <w:r>
        <w:t>иные виды страхования предпринимательских рисков;</w:t>
      </w:r>
    </w:p>
    <w:p w:rsidR="007146C1" w:rsidRDefault="007146C1">
      <w:pPr>
        <w:pStyle w:val="underpoint"/>
      </w:pPr>
      <w:r>
        <w:t>4.4. страхование расходов:</w:t>
      </w:r>
    </w:p>
    <w:p w:rsidR="007146C1" w:rsidRDefault="007146C1">
      <w:pPr>
        <w:pStyle w:val="newncpi"/>
      </w:pPr>
      <w:r>
        <w:t>связанных с эксплуатацией транспортных средств (технический ассистанс);</w:t>
      </w:r>
    </w:p>
    <w:p w:rsidR="007146C1" w:rsidRDefault="007146C1">
      <w:pPr>
        <w:pStyle w:val="newncpi"/>
      </w:pPr>
      <w:r>
        <w:t>граждан, выезжающих за границу;</w:t>
      </w:r>
    </w:p>
    <w:p w:rsidR="007146C1" w:rsidRDefault="007146C1">
      <w:pPr>
        <w:pStyle w:val="newncpi"/>
      </w:pPr>
      <w:r>
        <w:t>иные виды страхования расходов.</w:t>
      </w:r>
    </w:p>
    <w:p w:rsidR="007146C1" w:rsidRDefault="007146C1">
      <w:pPr>
        <w:pStyle w:val="point"/>
      </w:pPr>
      <w:r>
        <w:t>5. К видам страхования ответственности относятся:</w:t>
      </w:r>
    </w:p>
    <w:p w:rsidR="007146C1" w:rsidRDefault="007146C1">
      <w:pPr>
        <w:pStyle w:val="underpoint"/>
      </w:pPr>
      <w:r>
        <w:t>5.1. страхование гражданской ответственности за причинение вреда:</w:t>
      </w:r>
    </w:p>
    <w:p w:rsidR="007146C1" w:rsidRDefault="007146C1">
      <w:pPr>
        <w:pStyle w:val="newncpi"/>
      </w:pPr>
      <w:r>
        <w:t>страхование гражданской ответственности за причинение вреда в связи с осуществлением профессиональной деятельности;</w:t>
      </w:r>
    </w:p>
    <w:p w:rsidR="007146C1" w:rsidRDefault="007146C1">
      <w:pPr>
        <w:pStyle w:val="newncpi"/>
      </w:pPr>
      <w:r>
        <w:t>страхование гражданской ответственности владельцев жилых помещений;</w:t>
      </w:r>
    </w:p>
    <w:p w:rsidR="007146C1" w:rsidRDefault="007146C1">
      <w:pPr>
        <w:pStyle w:val="newncpi"/>
      </w:pPr>
      <w:r>
        <w:t>страхование гражданской ответственности нанимателя за вред, причиненный жизни и здоровью работников;</w:t>
      </w:r>
    </w:p>
    <w:p w:rsidR="007146C1" w:rsidRDefault="007146C1">
      <w:pPr>
        <w:pStyle w:val="newncpi"/>
      </w:pPr>
      <w:r>
        <w:t>страхование гражданской ответственности владельцев транспортных средств;</w:t>
      </w:r>
    </w:p>
    <w:p w:rsidR="007146C1" w:rsidRDefault="007146C1">
      <w:pPr>
        <w:pStyle w:val="newncpi"/>
      </w:pPr>
      <w:r>
        <w:t>страхование гражданской ответственности перевозчика и (или) экспедитора;</w:t>
      </w:r>
    </w:p>
    <w:p w:rsidR="007146C1" w:rsidRDefault="007146C1">
      <w:pPr>
        <w:pStyle w:val="newncpi"/>
      </w:pPr>
      <w:r>
        <w:t>страхование гражданской ответственности организаций, деятельность которых создает повышенную опасность для окружающих;</w:t>
      </w:r>
    </w:p>
    <w:p w:rsidR="007146C1" w:rsidRDefault="007146C1">
      <w:pPr>
        <w:pStyle w:val="newncpi"/>
      </w:pPr>
      <w:r>
        <w:t>иные виды страхования гражданской ответственности за причинение вреда;</w:t>
      </w:r>
    </w:p>
    <w:p w:rsidR="007146C1" w:rsidRDefault="007146C1">
      <w:pPr>
        <w:pStyle w:val="underpoint"/>
      </w:pPr>
      <w:r>
        <w:t>5.2. страхование ответственности по договору:</w:t>
      </w:r>
    </w:p>
    <w:p w:rsidR="007146C1" w:rsidRDefault="007146C1">
      <w:pPr>
        <w:pStyle w:val="newncpi"/>
      </w:pPr>
      <w:r>
        <w:t>страхование ответственности за нарушение договора займа (ссуды);</w:t>
      </w:r>
    </w:p>
    <w:p w:rsidR="007146C1" w:rsidRDefault="007146C1">
      <w:pPr>
        <w:pStyle w:val="newncpi"/>
      </w:pPr>
      <w:r>
        <w:lastRenderedPageBreak/>
        <w:t>страхование ответственности за неисполнение (ненадлежащее исполнение) обязательств эмитента облигаций;</w:t>
      </w:r>
    </w:p>
    <w:p w:rsidR="007146C1" w:rsidRDefault="007146C1">
      <w:pPr>
        <w:pStyle w:val="newncpi"/>
      </w:pPr>
      <w:r>
        <w:t>страхование ответственности за неисполнение (ненадлежащее исполнение) обязательств по биржевым сделкам;</w:t>
      </w:r>
    </w:p>
    <w:p w:rsidR="007146C1" w:rsidRDefault="007146C1">
      <w:pPr>
        <w:pStyle w:val="newncpi"/>
      </w:pPr>
      <w:r>
        <w:t>иные виды страхования ответственности по договору.</w:t>
      </w:r>
    </w:p>
    <w:p w:rsidR="007146C1" w:rsidRDefault="007146C1">
      <w:pPr>
        <w:pStyle w:val="point"/>
      </w:pPr>
      <w:r>
        <w:t>6. Виды страхования, указанные в пунктах 3–5 настоящей статьи, являются видами страхования, не относящегося к страхованию жизни.</w:t>
      </w:r>
    </w:p>
    <w:p w:rsidR="007146C1" w:rsidRDefault="007146C1">
      <w:pPr>
        <w:pStyle w:val="article"/>
      </w:pPr>
      <w:r>
        <w:t>Статья 8. Страхование имущественных интересов юридических лиц, граждан Республики Беларусь, иностранных граждан и лиц без гражданства</w:t>
      </w:r>
    </w:p>
    <w:p w:rsidR="007146C1" w:rsidRDefault="007146C1">
      <w:pPr>
        <w:pStyle w:val="point"/>
      </w:pPr>
      <w:r>
        <w:t>1. Юридические лица Республики Беларусь, а также осуществляющие деятельность на территории Республики Беларусь иностранные юридические лица, иностранные организации, не обладающие статусом юридического лица по иностранному праву, граждане Республики Беларусь и постоянно проживающие в Республике Беларусь лица без гражданства страхуют свои имущественные интересы в Республике Беларусь только у страховых организаций Республики Беларусь.</w:t>
      </w:r>
    </w:p>
    <w:p w:rsidR="007146C1" w:rsidRDefault="007146C1">
      <w:pPr>
        <w:pStyle w:val="point"/>
      </w:pPr>
      <w:r>
        <w:t>2. Допускается страхование юридическими лицами и индивидуальными предпринимателями Республики Беларусь в случаях, предусмотренных законодательными актами, своих имущественных интересов у страховых организаций, созданных за пределами Республики Беларусь.</w:t>
      </w:r>
    </w:p>
    <w:p w:rsidR="007146C1" w:rsidRDefault="007146C1">
      <w:pPr>
        <w:pStyle w:val="point"/>
      </w:pPr>
      <w:r>
        <w:t>3. Иностранные граждане, временно пребывающие, временно проживающие и постоянно проживающие в Республике Беларусь, лица без гражданства, временно пребывающие или временно проживающие в Республике Беларусь, вправе страховать свои имущественные интересы в Республике Беларусь у страховых организаций Республики Беларусь, если обязанность страхования у названных организаций не предусмотрена в соответствии с законодательством.</w:t>
      </w:r>
    </w:p>
    <w:p w:rsidR="007146C1" w:rsidRDefault="007146C1">
      <w:pPr>
        <w:pStyle w:val="chapter"/>
      </w:pPr>
      <w:r>
        <w:t xml:space="preserve">ГЛАВА 2 </w:t>
      </w:r>
      <w:r>
        <w:br/>
        <w:t>ГОСУДАРСТВЕННОЕ РЕГУЛИРОВАНИЕ ОТНОШЕНИЙ В СФЕРЕ СТРАХОВАНИЯ. ОСУЩЕСТВЛЕНИЕ НАДЗОРА ЗА ДЕЯТЕЛЬНОСТЬЮ СТРАХОВЫХ ОРГАНИЗАЦИЙ И СТРАХОВЫХ БРОКЕРОВ</w:t>
      </w:r>
    </w:p>
    <w:p w:rsidR="007146C1" w:rsidRDefault="007146C1">
      <w:pPr>
        <w:pStyle w:val="article"/>
      </w:pPr>
      <w:r>
        <w:t>Статья 9. Государственное регулирование отношений в сфере страхования</w:t>
      </w:r>
    </w:p>
    <w:p w:rsidR="007146C1" w:rsidRDefault="007146C1">
      <w:pPr>
        <w:pStyle w:val="point"/>
      </w:pPr>
      <w:r>
        <w:t>1. Государственное регулирование отношений в сфере страхования осуществляется Президентом Республики Беларусь, Советом Министров Республики Беларусь, Министерством финансов.</w:t>
      </w:r>
    </w:p>
    <w:p w:rsidR="007146C1" w:rsidRDefault="007146C1">
      <w:pPr>
        <w:pStyle w:val="point"/>
      </w:pPr>
      <w:r>
        <w:t>2. Государственное регулирование отношений в сфере страхования осуществляется путем определения:</w:t>
      </w:r>
    </w:p>
    <w:p w:rsidR="007146C1" w:rsidRDefault="007146C1">
      <w:pPr>
        <w:pStyle w:val="underpoint"/>
      </w:pPr>
      <w:r>
        <w:t>2.1. основных направлений государственной политики в сфере страхования;</w:t>
      </w:r>
    </w:p>
    <w:p w:rsidR="007146C1" w:rsidRDefault="007146C1">
      <w:pPr>
        <w:pStyle w:val="underpoint"/>
      </w:pPr>
      <w:r>
        <w:t>2.2. порядка осуществления страховой деятельности, в том числе порядка и условий осуществления видов обязательного страхования;</w:t>
      </w:r>
    </w:p>
    <w:p w:rsidR="007146C1" w:rsidRDefault="007146C1">
      <w:pPr>
        <w:pStyle w:val="underpoint"/>
      </w:pPr>
      <w:r>
        <w:t>2.3. порядка государственной регистрации, реорганизации и ликвидации страховых организаций, страховых брокеров и объединений;</w:t>
      </w:r>
    </w:p>
    <w:p w:rsidR="007146C1" w:rsidRDefault="007146C1">
      <w:pPr>
        <w:pStyle w:val="underpoint"/>
      </w:pPr>
      <w:r>
        <w:t>2.4. порядка лицензирования страховой деятельности;</w:t>
      </w:r>
    </w:p>
    <w:p w:rsidR="007146C1" w:rsidRDefault="007146C1">
      <w:pPr>
        <w:pStyle w:val="underpoint"/>
      </w:pPr>
      <w:r>
        <w:t>2.5. правил и принципов страхования, перестрахования, тарифной политики, запретов и ограничений для страховых организаций, страховых брокеров и страховых агентов;</w:t>
      </w:r>
    </w:p>
    <w:p w:rsidR="007146C1" w:rsidRDefault="007146C1">
      <w:pPr>
        <w:pStyle w:val="underpoint"/>
      </w:pPr>
      <w:r>
        <w:t>2.6. требований к формированию, размещению, использованию страховых резервов и других фондов, обеспечивающих финансовую устойчивость страховых организаций.</w:t>
      </w:r>
    </w:p>
    <w:p w:rsidR="007146C1" w:rsidRDefault="007146C1">
      <w:pPr>
        <w:pStyle w:val="article"/>
      </w:pPr>
      <w:r>
        <w:t>Статья 10. Полномочия Президента Республики Беларусь по государственному регулированию в сфере страхования</w:t>
      </w:r>
    </w:p>
    <w:p w:rsidR="007146C1" w:rsidRDefault="007146C1">
      <w:pPr>
        <w:pStyle w:val="newncpi"/>
      </w:pPr>
      <w:r>
        <w:lastRenderedPageBreak/>
        <w:t>Президент Республики Беларусь:</w:t>
      </w:r>
    </w:p>
    <w:p w:rsidR="007146C1" w:rsidRDefault="007146C1">
      <w:pPr>
        <w:pStyle w:val="newncpi"/>
      </w:pPr>
      <w:r>
        <w:t>определяет основные направления государственной политики в сфере страхования;</w:t>
      </w:r>
    </w:p>
    <w:p w:rsidR="007146C1" w:rsidRDefault="007146C1">
      <w:pPr>
        <w:pStyle w:val="newncpi"/>
      </w:pPr>
      <w:r>
        <w:t>вводит виды обязательного страхования, определяет порядок и условия их осуществления, размеры страховых взносов или страховых тарифов в зависимости от вида обязательного страхования;</w:t>
      </w:r>
    </w:p>
    <w:p w:rsidR="007146C1" w:rsidRDefault="007146C1">
      <w:pPr>
        <w:pStyle w:val="newncpi"/>
      </w:pPr>
      <w:r>
        <w:t>определяет размер отчислений, порядок и направления использования средств фондов предупредительных (превентивных) мероприятий по отдельным видам обязательного страхования;</w:t>
      </w:r>
    </w:p>
    <w:p w:rsidR="007146C1" w:rsidRDefault="007146C1">
      <w:pPr>
        <w:pStyle w:val="newncpi"/>
      </w:pPr>
      <w:r>
        <w:t>определяет порядок и условия осуществления страховой деятельности наряду с условиями, предусмотренными законодательством о страховании, в следующих случаях:</w:t>
      </w:r>
    </w:p>
    <w:p w:rsidR="007146C1" w:rsidRDefault="007146C1">
      <w:pPr>
        <w:pStyle w:val="newncpi"/>
      </w:pPr>
      <w:r>
        <w:t>при страховании объектов атомной электростанции в Республике Беларусь и ответственности, связанной с их эксплуатацией;</w:t>
      </w:r>
    </w:p>
    <w:p w:rsidR="007146C1" w:rsidRDefault="007146C1">
      <w:pPr>
        <w:pStyle w:val="newncpi"/>
      </w:pPr>
      <w:r>
        <w:t>при добровольном страховании дополнительной накопительной пенсии;</w:t>
      </w:r>
    </w:p>
    <w:p w:rsidR="007146C1" w:rsidRDefault="007146C1">
      <w:pPr>
        <w:pStyle w:val="newncpi"/>
      </w:pPr>
      <w:r>
        <w:t>осуществляет иные полномочия в соответствии с Конституцией Республики Беларусь, настоящим Законом и иными законодательными актами.</w:t>
      </w:r>
    </w:p>
    <w:p w:rsidR="007146C1" w:rsidRDefault="007146C1">
      <w:pPr>
        <w:pStyle w:val="article"/>
      </w:pPr>
      <w:r>
        <w:t>Статья 11. Полномочия Совета Министров Республики Беларусь по государственному регулированию в сфере страхования</w:t>
      </w:r>
    </w:p>
    <w:p w:rsidR="007146C1" w:rsidRDefault="007146C1">
      <w:pPr>
        <w:pStyle w:val="newncpi"/>
      </w:pPr>
      <w:r>
        <w:t>Совет Министров Республики Беларусь в пределах своей компетенции:</w:t>
      </w:r>
    </w:p>
    <w:p w:rsidR="007146C1" w:rsidRDefault="007146C1">
      <w:pPr>
        <w:pStyle w:val="newncpi"/>
      </w:pPr>
      <w:r>
        <w:t>в соответствии с законами и актами Президента Республики Беларусь принимает нормативные правовые акты, регулирующие отношения в сфере страхования, в том числе определяющие случаи страхования ответственности за нарушение договора;</w:t>
      </w:r>
    </w:p>
    <w:p w:rsidR="007146C1" w:rsidRDefault="007146C1">
      <w:pPr>
        <w:pStyle w:val="newncpi"/>
      </w:pPr>
      <w:r>
        <w:t>определяет порядок и условия обеспечения страховой организацией, страховым брокером минимального размера уставного фонда денежными средствами и иными активами;</w:t>
      </w:r>
    </w:p>
    <w:p w:rsidR="007146C1" w:rsidRDefault="007146C1">
      <w:pPr>
        <w:pStyle w:val="newncpi"/>
      </w:pPr>
      <w:r>
        <w:t>определяет порядок создания обособленных подразделений страховых организаций, страховых брокеров в Республике Беларусь,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акций (долей в уставных фондах) таких организаций;</w:t>
      </w:r>
    </w:p>
    <w:p w:rsidR="007146C1" w:rsidRDefault="007146C1">
      <w:pPr>
        <w:pStyle w:val="newncpi"/>
      </w:pPr>
      <w:r>
        <w:t>устанавливает порядок осуществления инвестиций посредством вложения средств страховых резервов и их размещения;</w:t>
      </w:r>
    </w:p>
    <w:p w:rsidR="007146C1" w:rsidRDefault="007146C1">
      <w:pPr>
        <w:pStyle w:val="newncpi"/>
      </w:pPr>
      <w:r>
        <w:t>определяет перечень видов экономической деятельности, при осуществлении которых организации вправе заключать договоры добровольного страхования жизни в пользу физических лиц, работающих в таких организациях по трудовым договорам;</w:t>
      </w:r>
    </w:p>
    <w:p w:rsidR="007146C1" w:rsidRDefault="007146C1">
      <w:pPr>
        <w:pStyle w:val="newncpi"/>
      </w:pPr>
      <w:r>
        <w:t>устанавливает предельный размер страхового взноса (страховой премии) по договорам добровольного страхования жизни и дополнительной пенсии, заключенным страхователем-организацией в пользу физических лиц, работающих в такой организации по трудовым договорам, на который не начисляются взносы на государственное социальное страхование в бюджет государственного внебюджетного фонда социальной защиты населения Республики Беларусь;</w:t>
      </w:r>
    </w:p>
    <w:p w:rsidR="007146C1" w:rsidRDefault="007146C1">
      <w:pPr>
        <w:pStyle w:val="newncpi"/>
      </w:pPr>
      <w:r>
        <w:t>устанавливает предельный размер страховой суммы на застрахованное лицо по договорам добровольного страхования жизни и дополнительной пенсии, заключенным страхователем-организацией в пользу физических лиц, работающих в такой организации по трудовым договорам;</w:t>
      </w:r>
    </w:p>
    <w:p w:rsidR="007146C1" w:rsidRDefault="007146C1">
      <w:pPr>
        <w:pStyle w:val="newncpi"/>
      </w:pPr>
      <w:r>
        <w:t>определяет порядок и направления использования средств фондов предупредительных (превентивных) мероприятий по видам добровольного страхования, за исключением добровольного страхования медицинских расходов;</w:t>
      </w:r>
    </w:p>
    <w:p w:rsidR="007146C1" w:rsidRDefault="007146C1">
      <w:pPr>
        <w:pStyle w:val="newncpi"/>
      </w:pPr>
      <w:r>
        <w:t>осуществляет иные полномочия в соответствии с Конституцией Республики Беларусь, настоящим Законом, иными законами и актами Президента Республики Беларусь.</w:t>
      </w:r>
    </w:p>
    <w:p w:rsidR="007146C1" w:rsidRDefault="007146C1">
      <w:pPr>
        <w:pStyle w:val="article"/>
      </w:pPr>
      <w:r>
        <w:t xml:space="preserve">Статья 12. Полномочия Министерства финансов по государственному регулированию в сфере страхования, а также по осуществлению </w:t>
      </w:r>
      <w:r>
        <w:lastRenderedPageBreak/>
        <w:t>надзора за деятельностью страховых организаций и страховых брокеров</w:t>
      </w:r>
    </w:p>
    <w:p w:rsidR="007146C1" w:rsidRDefault="007146C1">
      <w:pPr>
        <w:pStyle w:val="point"/>
      </w:pPr>
      <w:r>
        <w:t>1. Министерство финансов является республиканским органом государственного управления, осуществляющим государственное регулирование страховой деятельности, проводящим государственную политику в сфере страхования.</w:t>
      </w:r>
    </w:p>
    <w:p w:rsidR="007146C1" w:rsidRDefault="007146C1">
      <w:pPr>
        <w:pStyle w:val="newncpi"/>
      </w:pPr>
      <w:r>
        <w:t>Министерство финансов и его территориальные органы осуществляют надзор за деятельностью страховых организаций и страховых брокеров в целях обеспечения соблюдения требований законодательства о страховании, предупреждения и пресечения нарушений, эффективного развития страховых услуг, защиты прав и законных интересов страхователей (застрахованных лиц, выгодоприобретателей), иных заинтересованных лиц (включая страховые организации) и государства.</w:t>
      </w:r>
    </w:p>
    <w:p w:rsidR="007146C1" w:rsidRDefault="007146C1">
      <w:pPr>
        <w:pStyle w:val="point"/>
      </w:pPr>
      <w:r>
        <w:t>2. Министерство финансов:</w:t>
      </w:r>
    </w:p>
    <w:p w:rsidR="007146C1" w:rsidRDefault="007146C1">
      <w:pPr>
        <w:pStyle w:val="underpoint"/>
      </w:pPr>
      <w:r>
        <w:t>2.1. осуществляет государственную регистрацию страховых организаций, страховых брокеров и объединений, принимает решения по вопросам лицензирования страховой деятельности;</w:t>
      </w:r>
    </w:p>
    <w:p w:rsidR="007146C1" w:rsidRDefault="007146C1">
      <w:pPr>
        <w:pStyle w:val="underpoint"/>
      </w:pPr>
      <w:r>
        <w:t>2.2. выдает страховым организациям, страховым брокерам разрешения на создание обособленных подразделений, в том числе за пределами Республики Беларусь, а также на участие в создании организаций за пределами Республики Беларусь для осуществления деятельности в сфере страхования, включая страховых брокеров, либо на приобретение акций (долей в уставных фондах) таких организаций;</w:t>
      </w:r>
    </w:p>
    <w:p w:rsidR="007146C1" w:rsidRDefault="007146C1">
      <w:pPr>
        <w:pStyle w:val="underpoint"/>
      </w:pPr>
      <w:r>
        <w:t>2.3. обобщает практику страховой деятельности, дает страховым организациям, страховым брокерам, объединениям, иным юридическим лицам, а также физическим лицам разъяснения по вопросам применения настоящего Закона и иных актов законодательства о страховании, разрабатывает предложения о совершенствовании такого законодательства;</w:t>
      </w:r>
    </w:p>
    <w:p w:rsidR="007146C1" w:rsidRDefault="007146C1">
      <w:pPr>
        <w:pStyle w:val="underpoint"/>
      </w:pPr>
      <w:r>
        <w:t>2.4. определяет:</w:t>
      </w:r>
    </w:p>
    <w:p w:rsidR="007146C1" w:rsidRDefault="007146C1">
      <w:pPr>
        <w:pStyle w:val="newncpi"/>
      </w:pPr>
      <w:r>
        <w:t>порядок заключения договоров добровольного страхования (сострахования, перестрахования), применения страховых тарифов;</w:t>
      </w:r>
    </w:p>
    <w:p w:rsidR="007146C1" w:rsidRDefault="007146C1">
      <w:pPr>
        <w:pStyle w:val="newncpi"/>
      </w:pPr>
      <w:r>
        <w:t>обязательные реквизиты страхового полиса (свидетельства, сертификата), порядок заполнения реквизитов и использования страхового полиса (свидетельства, сертификата), в том числе применяемый при осуществлении видов обязательного страхования;</w:t>
      </w:r>
    </w:p>
    <w:p w:rsidR="007146C1" w:rsidRDefault="007146C1">
      <w:pPr>
        <w:pStyle w:val="newncpi"/>
      </w:pPr>
      <w:r>
        <w:t>объем и порядок раскрытия (опубликования, распространения, предоставления) информации о деятельности страховых организаций, страховых брокеров;</w:t>
      </w:r>
    </w:p>
    <w:p w:rsidR="007146C1" w:rsidRDefault="007146C1">
      <w:pPr>
        <w:pStyle w:val="underpoint"/>
      </w:pPr>
      <w:r>
        <w:t>2.5. устанавливает:</w:t>
      </w:r>
    </w:p>
    <w:p w:rsidR="007146C1" w:rsidRDefault="007146C1">
      <w:pPr>
        <w:pStyle w:val="newncpi"/>
      </w:pPr>
      <w:r>
        <w:t>порядок и условия подтверждения профессиональной пригодности руководителя, его заместителей и главного бухгалтера страховщика, руководителя, его заместителей страхового брокера, руководителей их обособленных подразделений, а также квалификационные требования и (или) требования к деловой репутации указанных лиц;</w:t>
      </w:r>
    </w:p>
    <w:p w:rsidR="007146C1" w:rsidRDefault="007146C1">
      <w:pPr>
        <w:pStyle w:val="newncpi"/>
      </w:pPr>
      <w:r>
        <w:t>нормативы безопасного функционирования для страховых организаций, порядок их расчета, применения и оценки выполнения;</w:t>
      </w:r>
    </w:p>
    <w:p w:rsidR="007146C1" w:rsidRDefault="007146C1">
      <w:pPr>
        <w:pStyle w:val="newncpi"/>
      </w:pPr>
      <w:r>
        <w:t>порядок и сроки уведомления страховщиком Министерства финансов о видах добровольного и (или) вмененного страхования, которые он намерен осуществлять, представления в Министерство финансов утвержденных страховщиком либо объединением правил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 а также определяет требования к указанным документам и порядок их оформления;</w:t>
      </w:r>
    </w:p>
    <w:p w:rsidR="007146C1" w:rsidRDefault="007146C1">
      <w:pPr>
        <w:pStyle w:val="newncpi"/>
      </w:pPr>
      <w:r>
        <w:t>норматив ответственности и определяет порядок его расчета, применения и распространения, а также порядок расчета размера собственного капитала страховых организаций;</w:t>
      </w:r>
    </w:p>
    <w:p w:rsidR="007146C1" w:rsidRDefault="007146C1">
      <w:pPr>
        <w:pStyle w:val="newncpi"/>
      </w:pPr>
      <w:r>
        <w:t>формы квитанций о приеме наличных денежных средств и порядок их заполнения и использования;</w:t>
      </w:r>
    </w:p>
    <w:p w:rsidR="007146C1" w:rsidRDefault="007146C1">
      <w:pPr>
        <w:pStyle w:val="newncpi"/>
      </w:pPr>
      <w:r>
        <w:lastRenderedPageBreak/>
        <w:t>методику расчета страховых тарифов (базовых страховых тарифов и корректировочных коэффициентов к ним или предельных значений указанных коэффициентов) и определяет порядок использования данных для расчета страховых тарифов;</w:t>
      </w:r>
    </w:p>
    <w:p w:rsidR="007146C1" w:rsidRDefault="007146C1">
      <w:pPr>
        <w:pStyle w:val="underpoint"/>
      </w:pPr>
      <w:r>
        <w:t>2.6. вправе определять требования к порядку и условиям заключения договора добровольного страхования в электронном виде, а также к порядку хранения страховыми организациями документов, являющихся основанием для заключения договора добровольного страхования и созданных в электронном виде;</w:t>
      </w:r>
    </w:p>
    <w:p w:rsidR="007146C1" w:rsidRDefault="007146C1">
      <w:pPr>
        <w:pStyle w:val="underpoint"/>
      </w:pPr>
      <w:r>
        <w:t>2.7. согласовывает тираж бланков квитанций о приеме наличных денежных средств и осуществляет регистрацию бланков таких квитанций;</w:t>
      </w:r>
    </w:p>
    <w:p w:rsidR="007146C1" w:rsidRDefault="007146C1">
      <w:pPr>
        <w:pStyle w:val="underpoint"/>
      </w:pPr>
      <w:r>
        <w:t>2.8. представляет Республику Беларусь в международных организациях по вопросам страховой политики;</w:t>
      </w:r>
    </w:p>
    <w:p w:rsidR="007146C1" w:rsidRDefault="007146C1">
      <w:pPr>
        <w:pStyle w:val="underpoint"/>
      </w:pPr>
      <w:r>
        <w:t>2.9. осуществляет иные полномочия в соответствии с настоящим Законом и иными актами законодательства.</w:t>
      </w:r>
    </w:p>
    <w:p w:rsidR="007146C1" w:rsidRDefault="007146C1">
      <w:pPr>
        <w:pStyle w:val="point"/>
      </w:pPr>
      <w:r>
        <w:t>3. Министерство финансов:</w:t>
      </w:r>
    </w:p>
    <w:p w:rsidR="007146C1" w:rsidRDefault="007146C1">
      <w:pPr>
        <w:pStyle w:val="underpoint"/>
      </w:pPr>
      <w:r>
        <w:t>3.1. вправе:</w:t>
      </w:r>
    </w:p>
    <w:p w:rsidR="007146C1" w:rsidRDefault="007146C1">
      <w:pPr>
        <w:pStyle w:val="newncpi"/>
      </w:pPr>
      <w:r>
        <w:t>проводить выездные проверки (выборочные и внеплановые) соблюдения страховыми организациями, страховыми брокерами, их обособленными подразделениями, имеющими учетный номер плательщика, требований законодательства о страховании;</w:t>
      </w:r>
    </w:p>
    <w:p w:rsidR="007146C1" w:rsidRDefault="007146C1">
      <w:pPr>
        <w:pStyle w:val="newncpi"/>
      </w:pPr>
      <w:r>
        <w:t>выносить страховым организациям, страховым брокерам, их обособленным подразделениям, имеющим учетный номер плательщика, обязательное для исполнения предписание об устранении выявленных нарушений;</w:t>
      </w:r>
    </w:p>
    <w:p w:rsidR="007146C1" w:rsidRDefault="007146C1">
      <w:pPr>
        <w:pStyle w:val="newncpi"/>
      </w:pPr>
      <w:r>
        <w:t>применять к страховым организациям, страховым брокерам, страховым агентам, их должностным лицам, ассистентам страховых брокеров меры ответственности, предусмотренные законодательными актами, за нарушения законодательства о страховании;</w:t>
      </w:r>
    </w:p>
    <w:p w:rsidR="007146C1" w:rsidRDefault="007146C1">
      <w:pPr>
        <w:pStyle w:val="newncpi"/>
      </w:pPr>
      <w:r>
        <w:t>принимать решения о предоставлении, об отказе в предоставлении, об изменении, об отказе в изменении, о приостановлении, о возобновлении, о прекращении лицензии на осуществление страховой деятельности;</w:t>
      </w:r>
    </w:p>
    <w:p w:rsidR="007146C1" w:rsidRDefault="007146C1">
      <w:pPr>
        <w:pStyle w:val="newncpi"/>
      </w:pPr>
      <w:r>
        <w:t>обращаться в суд, рассматривающий экономические дела, с заявлением о банкротстве страховой организации, страхового брокера;</w:t>
      </w:r>
    </w:p>
    <w:p w:rsidR="007146C1" w:rsidRDefault="007146C1">
      <w:pPr>
        <w:pStyle w:val="newncpi"/>
      </w:pPr>
      <w:r>
        <w:t>вводить ведомственную отчетность для страховых организаций, страховых брокеров;</w:t>
      </w:r>
    </w:p>
    <w:p w:rsidR="007146C1" w:rsidRDefault="007146C1">
      <w:pPr>
        <w:pStyle w:val="newncpi"/>
      </w:pPr>
      <w:r>
        <w:t>получать от страховых организаций, страховых брокеров бухгалтерскую и (или) финансовую отчетность (далее, если не определено иное, – отчетность), ведомственную отчетность и иную информацию об их финансово-хозяйственной деятельности, необходимые для осуществления надзора за деятельностью страховых организаций, страховых брокеров, включая сведения о доходах, выплаченных страховой организацией, страховым брокером их работникам, а также информацию о бенефициарных владельцах страховых организаций, страховых брокеров;</w:t>
      </w:r>
    </w:p>
    <w:p w:rsidR="007146C1" w:rsidRDefault="007146C1">
      <w:pPr>
        <w:pStyle w:val="newncpi"/>
      </w:pPr>
      <w:r>
        <w:t>для осуществления полномочий, предусмотренных настоящим Законом, на безвозмездной основе и в объеме, необходимом для осуществления таких полномочий, получать информацию из государственных цифровых платформ, информационных систем и ресурсов, баз и банков данных государственных органов и организаций, в том числе путем удаленного доступа, за исключением информационных ресурсов (систем), содержащих государственные секреты, на основании письменных запросов, запросов в виде электронных документов либо соглашений (договоров), заключенных с собственниками (владельцами) информационных ресурсов (систем), в том числе посредством общегосударственной автоматизированной информационной системы, с соблюдением требований законодательства об информации, информатизации и защите информации;</w:t>
      </w:r>
    </w:p>
    <w:p w:rsidR="007146C1" w:rsidRDefault="007146C1">
      <w:pPr>
        <w:pStyle w:val="newncpi"/>
      </w:pPr>
      <w:r>
        <w:t xml:space="preserve">предоставлять отдельные сведения, входящие в состав страховой истории, государственным органам и иным лицам, имеющим в соответствии с законодательными </w:t>
      </w:r>
      <w:r>
        <w:lastRenderedPageBreak/>
        <w:t>актами, международными договорами Республики Беларусь право на получение сведений, составляющих тайну сведений о страховании, в порядке, предусмотренном гражданским законодательством для предоставления таких сведений;</w:t>
      </w:r>
    </w:p>
    <w:p w:rsidR="007146C1" w:rsidRDefault="007146C1">
      <w:pPr>
        <w:pStyle w:val="newncpi"/>
      </w:pPr>
      <w:r>
        <w:t>при необходимости без согласия страховой организации, страхового брокера выступать заказчиком аудита отчетности страховой организации, страхового брокера за счет средств страховой организации, страхового брокера;</w:t>
      </w:r>
    </w:p>
    <w:p w:rsidR="007146C1" w:rsidRDefault="007146C1">
      <w:pPr>
        <w:pStyle w:val="newncpi"/>
      </w:pPr>
      <w:r>
        <w:t>проводить анализ деятельности страховых организаций, страховых брокеров в целях выявления ситуаций, создающих угрозу правам и законным интересам страхователей (застрахованных лиц, выгодоприобретателей), иных заинтересованных лиц (включая страховые организации) и государства;</w:t>
      </w:r>
    </w:p>
    <w:p w:rsidR="007146C1" w:rsidRDefault="007146C1">
      <w:pPr>
        <w:pStyle w:val="newncpi"/>
      </w:pPr>
      <w:r>
        <w:t>проводить совещания с участием представителей собственника имущества (учредителя, участника) страховой организации, страхового брокера, органов управления страховой организации, страхового брокера и (или) иных заинтересованных лиц для обсуждения финансового состояния страховой организации, страхового брокера, уровня принимаемых ими рисков, качества управления, перспектив функционирования, соблюдения требований законодательства и (или) рассмотрения иных вопросов, связанных с деятельностью страховой организации, страхового брокера;</w:t>
      </w:r>
    </w:p>
    <w:p w:rsidR="007146C1" w:rsidRDefault="007146C1">
      <w:pPr>
        <w:pStyle w:val="newncpi"/>
      </w:pPr>
      <w:r>
        <w:t>изменять для страховой организации установленный размер норматива безопасного функционирования, норматива ответственности и (или) устанавливать дополнительные нормативы безопасного функционирования, нормативы ответственности;</w:t>
      </w:r>
    </w:p>
    <w:p w:rsidR="007146C1" w:rsidRDefault="007146C1">
      <w:pPr>
        <w:pStyle w:val="newncpi"/>
      </w:pPr>
      <w:r>
        <w:t>требовать от страховой организации, страхового брокера недопущения выявленных нарушений законодательства о страховании в будущем и (или) устранения условий, способствующих совершению таких нарушений;</w:t>
      </w:r>
    </w:p>
    <w:p w:rsidR="007146C1" w:rsidRDefault="007146C1">
      <w:pPr>
        <w:pStyle w:val="newncpi"/>
      </w:pPr>
      <w:r>
        <w:t>требовать от страховой организации, страхового брокера совершения (несовершения) действий, обязанность по совершению (несовершению) которых предусмотрена законодательством о страховании, и (или) законодательством о бухгалтерском учете и отчетности, и (или) законодательством об обращениях граждан и юридических лиц, и (или) законодательством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7146C1" w:rsidRDefault="007146C1">
      <w:pPr>
        <w:pStyle w:val="newncpi"/>
      </w:pPr>
      <w:r>
        <w:t>требовать от страховой организации, страхового брокера приостановления или исключения совершения действий, подвергающих страховую организацию, страхового брокера риску, угрожающему законным интересам страхователей (застрахованных лиц, выгодоприобретателей), иных заинтересованных лиц (включая страховые организации) и государства;</w:t>
      </w:r>
    </w:p>
    <w:p w:rsidR="007146C1" w:rsidRDefault="007146C1">
      <w:pPr>
        <w:pStyle w:val="newncpi"/>
      </w:pPr>
      <w:r>
        <w:t>запретить страховой организации применять установленные ею страховые тарифы по виду добровольного страхования или их часть, если установленные страховой организацией страховые тарифы нарушают или могут нарушить права и законные интересы страхователей (застрахованных лиц, выгодоприобретателей), государства, национальных страховых организаций либо поставить под угрозу платежеспособность, финансовое состояние, безопасное функционирование страховой организации;</w:t>
      </w:r>
    </w:p>
    <w:p w:rsidR="007146C1" w:rsidRDefault="007146C1">
      <w:pPr>
        <w:pStyle w:val="underpoint"/>
      </w:pPr>
      <w:r>
        <w:t>3.2. проводит проверки по месту своего нахождения на основании изучения документов и информации, полученных в соответствии с законодательством, без истребования от страховой организации и (или) страхового брокера иных документов (далее – камеральные проверки).</w:t>
      </w:r>
    </w:p>
    <w:p w:rsidR="007146C1" w:rsidRDefault="007146C1">
      <w:pPr>
        <w:pStyle w:val="newncpi"/>
      </w:pPr>
      <w:r>
        <w:t>Камеральные проверки отчетности страховых организаций, страховых брокеров проводятся на основании годовой и представляемой ежеквартально промежуточной индивидуальной отчетности страховых организаций, страховых брокеров.</w:t>
      </w:r>
    </w:p>
    <w:p w:rsidR="007146C1" w:rsidRDefault="007146C1">
      <w:pPr>
        <w:pStyle w:val="newncpi"/>
      </w:pPr>
      <w:r>
        <w:t>Камеральные проверки документов, полученных в порядке уведомления, проводятся в течение тридцати дней с даты их представления.</w:t>
      </w:r>
    </w:p>
    <w:p w:rsidR="007146C1" w:rsidRDefault="007146C1">
      <w:pPr>
        <w:pStyle w:val="newncpi"/>
      </w:pPr>
      <w:r>
        <w:t>При выявлении нарушений законодательства или прав и законных интересов страхователей (застрахованных лиц, выгодоприобретателей), государства по результатам камеральных проверок в отношении лиц, допустивших такие нарушения, Министерством финансов выносится предписание об устранении этих нарушений по форме, утверждаемой Министерством финансов, с установлением сроков устранения.</w:t>
      </w:r>
    </w:p>
    <w:p w:rsidR="007146C1" w:rsidRDefault="007146C1">
      <w:pPr>
        <w:pStyle w:val="newncpi"/>
      </w:pPr>
      <w:r>
        <w:t>Письменное уведомление об устранении нарушений должно быть направлено в Министерство финансов лицом, в отношении которого вынесено предписание, не позднее дня, установленного соответствующим предписанием, с приложением документов, подтверждающих устранение нарушений (при их наличии).</w:t>
      </w:r>
    </w:p>
    <w:p w:rsidR="007146C1" w:rsidRDefault="007146C1">
      <w:pPr>
        <w:pStyle w:val="newncpi"/>
      </w:pPr>
      <w:r>
        <w:t>При наличии объективных обстоятельств, не позволивших устранить нарушения, указанные в предписании, в установленные в нем сроки, по заявлению лица, в отношении которого вынесено предписание, поданному не позднее трех рабочих дней до дня истечения указанных сроков, с указанием причин, препятствующих устранению нарушений в установленные сроки, Министерством финансов может быть принято решение о переносе сроков устранения нарушений. Решение о переносе сроков или об отказе в их переносе принимается Министерством финансов не позднее двух рабочих дней со дня поступления заявления. По инициативе лица, в отношении которого вынесено предписание, сроки устранения нарушений могут быть перенесены только один раз;</w:t>
      </w:r>
    </w:p>
    <w:p w:rsidR="007146C1" w:rsidRDefault="007146C1">
      <w:pPr>
        <w:pStyle w:val="underpoint"/>
      </w:pPr>
      <w:r>
        <w:t>3.3. в определенном им порядке вправе применять меры принуждения за нарушение законодательства о страховании и (или) законодательства о лицензировании, в том числе:</w:t>
      </w:r>
    </w:p>
    <w:p w:rsidR="007146C1" w:rsidRDefault="007146C1">
      <w:pPr>
        <w:pStyle w:val="newncpi"/>
      </w:pPr>
      <w:r>
        <w:t>взыскивать в бесспорном порядке денежные средства, находящиеся на счетах страховой организации в банках, небанковских кредитно-финансовых организациях, электронные деньги из электронных кошельков вследствие их неправомерного удержания, уклонения от их возврата, иной просрочки в их уплате в случаях неисполнения страховой организацией предписания Министерства финансов об устранении выявленных нарушений;</w:t>
      </w:r>
    </w:p>
    <w:p w:rsidR="007146C1" w:rsidRDefault="007146C1">
      <w:pPr>
        <w:pStyle w:val="newncpi"/>
      </w:pPr>
      <w:r>
        <w:t>приостанавливать операции страховых организаций по счетам в банках, небанковских кредитно-финансовых организациях, электронным кошелькам при нарушении ими требований настоящего Закона и актов законодательства о страховании при осуществлении страховой деятельности без лицензии, услуг, составляющих страховую деятельность, и (или) видов обязательного страхования, не указанных в лицензии, и деятельности, не связанной со страхованием и перестрахованием;</w:t>
      </w:r>
    </w:p>
    <w:p w:rsidR="007146C1" w:rsidRDefault="007146C1">
      <w:pPr>
        <w:pStyle w:val="underpoint"/>
      </w:pPr>
      <w:r>
        <w:t>3.4. совершает иные действия в соответствии с настоящим Законом и иными актами законодательства.</w:t>
      </w:r>
    </w:p>
    <w:p w:rsidR="007146C1" w:rsidRDefault="007146C1">
      <w:pPr>
        <w:pStyle w:val="chapter"/>
      </w:pPr>
      <w:r>
        <w:t xml:space="preserve">ГЛАВА 3 </w:t>
      </w:r>
      <w:r>
        <w:br/>
        <w:t>ГОСУДАРСТВЕННАЯ РЕГИСТРАЦИЯ, РЕОРГАНИЗАЦИЯ, ЛИКВИДАЦИЯ СТРАХОВЫХ ОРГАНИЗАЦИЙ, СТРАХОВЫХ БРОКЕРОВ. ОБОСОБЛЕННЫЕ ПОДРАЗДЕЛЕНИЯ СТРАХОВЫХ ОРГАНИЗАЦИЙ, СТРАХОВЫХ БРОКЕРОВ. УПРАВЛЕНИЕ СТРАХОВОЙ ОРГАНИЗАЦИЕЙ</w:t>
      </w:r>
    </w:p>
    <w:p w:rsidR="007146C1" w:rsidRDefault="007146C1">
      <w:pPr>
        <w:pStyle w:val="article"/>
      </w:pPr>
      <w:r>
        <w:t>Статья 13. Государственная регистрация страховых организаций, страховых брокеров</w:t>
      </w:r>
    </w:p>
    <w:p w:rsidR="007146C1" w:rsidRDefault="007146C1">
      <w:pPr>
        <w:pStyle w:val="point"/>
      </w:pPr>
      <w:r>
        <w:t>1. Страховые организации и страховые брокеры подлежат государственной регистрации в Министерстве финансов.</w:t>
      </w:r>
    </w:p>
    <w:p w:rsidR="007146C1" w:rsidRDefault="007146C1">
      <w:pPr>
        <w:pStyle w:val="point"/>
      </w:pPr>
      <w:r>
        <w:t>2. Государственная регистрация страховых организаций, страховых брокеров, в том числе с участием иностранных инвесторов, а также расположенных в свободных экономических зонах и на территории Китайско-Белорусского индустриального парка «Великий камень», внесение изменений и (или) дополнений в их учредительные документы осуществляются в порядке, установленном законодательством о государственной регистрации и ликвидации (прекращении деятельности) субъектов хозяйствования, с учетом особенностей, определенных настоящим Законом.</w:t>
      </w:r>
    </w:p>
    <w:p w:rsidR="007146C1" w:rsidRDefault="007146C1">
      <w:pPr>
        <w:pStyle w:val="newncpi"/>
      </w:pPr>
      <w:r>
        <w:t>Государственная регистрация страховой организации, страхового брокера осуществляется в срок, не превышающий пятнадцати рабочих дней со дня представления документов, указанных в пункте 1 статьи 15 настоящего Закона.</w:t>
      </w:r>
    </w:p>
    <w:p w:rsidR="007146C1" w:rsidRDefault="007146C1">
      <w:pPr>
        <w:pStyle w:val="point"/>
      </w:pPr>
      <w:r>
        <w:t>3. Министерство финансов не осуществляет государственную регистрацию страховых организаций с участием иностранных инвесторов и (или) отказывает таким организациям в предоставлении лицензий на осуществление страховой деятельности в случае превышения квоты иностранных инвесторов в уставных фондах страховых организаций Республики Беларусь.</w:t>
      </w:r>
    </w:p>
    <w:p w:rsidR="007146C1" w:rsidRDefault="007146C1">
      <w:pPr>
        <w:pStyle w:val="newncpi"/>
      </w:pPr>
      <w:r>
        <w:t>Квота иностранных инвесторов в уставных фондах страховых организаций Республики Беларусь устанавливается Советом Министров Республики Беларусь.</w:t>
      </w:r>
    </w:p>
    <w:p w:rsidR="007146C1" w:rsidRDefault="007146C1">
      <w:pPr>
        <w:pStyle w:val="point"/>
      </w:pPr>
      <w:r>
        <w:t>4. Деятельность на территории Республики Беларусь страховых организаций, созданных за пределами Республики Беларусь, без государственной регистрации юридического лица Республики Беларусь в Министерстве финансов и получения лицензии на осуществление страховой деятельности является незаконной и не допускается, если иное не установлено Президентом Республики Беларусь.</w:t>
      </w:r>
    </w:p>
    <w:p w:rsidR="007146C1" w:rsidRDefault="007146C1">
      <w:pPr>
        <w:pStyle w:val="newncpi"/>
      </w:pPr>
      <w:r>
        <w:t>Деятельность на территории Республики Беларусь страховых брокеров, созданных за пределами Республики Беларусь, без государственной регистрации юридического лица Республики Беларусь в Министерстве финансов является незаконной и не допускается, за исключением случаев, установленных законодательными актами.</w:t>
      </w:r>
    </w:p>
    <w:p w:rsidR="007146C1" w:rsidRDefault="007146C1">
      <w:pPr>
        <w:pStyle w:val="article"/>
      </w:pPr>
      <w:r>
        <w:t>Статья 14. Уставный фонд страховой организации, страхового брокера</w:t>
      </w:r>
    </w:p>
    <w:p w:rsidR="007146C1" w:rsidRDefault="007146C1">
      <w:pPr>
        <w:pStyle w:val="point"/>
      </w:pPr>
      <w:r>
        <w:t>1. Минимальный размер уставного фонда страховой организации устанавливается в сумме, эквивалентной:</w:t>
      </w:r>
    </w:p>
    <w:p w:rsidR="007146C1" w:rsidRDefault="007146C1">
      <w:pPr>
        <w:pStyle w:val="underpoint"/>
      </w:pPr>
      <w:r>
        <w:t>1.1. 350 000 базовых величин, – для страховых организаций, осуществляющих виды страхования, относящегося к страхованию жизни;</w:t>
      </w:r>
    </w:p>
    <w:p w:rsidR="007146C1" w:rsidRDefault="007146C1">
      <w:pPr>
        <w:pStyle w:val="underpoint"/>
      </w:pPr>
      <w:r>
        <w:t>1.2. 350 000 базовых величин, – для страховых организаций, осуществляющих виды страхования, не относящегося к страхованию жизни;</w:t>
      </w:r>
    </w:p>
    <w:p w:rsidR="007146C1" w:rsidRDefault="007146C1">
      <w:pPr>
        <w:pStyle w:val="underpoint"/>
      </w:pPr>
      <w:r>
        <w:t>1.3. 500 000 базовых величин, – для страховых организаций, осуществляющих виды обязательного страхования и (или) виды страхования, не относящегося к страхованию жизни, по которым страхователями выступают Республика Беларусь и ее административно-территориальные единицы, государственные органы, государственные юридические лица, а также хозяйственные общества, более 50 процентов акций (долей в уставных фондах) которых находится в собственности Республики Беларусь и (или) ее административно-территориальных единиц;</w:t>
      </w:r>
    </w:p>
    <w:p w:rsidR="007146C1" w:rsidRDefault="007146C1">
      <w:pPr>
        <w:pStyle w:val="underpoint"/>
      </w:pPr>
      <w:r>
        <w:t>1.4. 750 000 базовых величин, – для страховых организаций, осуществляющих исключительно перестраховочную деятельность.</w:t>
      </w:r>
    </w:p>
    <w:p w:rsidR="007146C1" w:rsidRDefault="007146C1">
      <w:pPr>
        <w:pStyle w:val="point"/>
      </w:pPr>
      <w:r>
        <w:t>2. Минимальный размер уставного фонда страхового брокера устанавливается в сумме, эквивалентной 1750 базовых величин.</w:t>
      </w:r>
    </w:p>
    <w:p w:rsidR="007146C1" w:rsidRDefault="007146C1">
      <w:pPr>
        <w:pStyle w:val="point"/>
      </w:pPr>
      <w:r>
        <w:t>3. Уставный фонд страховой организации, страхового брокера должен быть сформирован в полном объеме до их государственной регистрации.</w:t>
      </w:r>
    </w:p>
    <w:p w:rsidR="007146C1" w:rsidRDefault="007146C1">
      <w:pPr>
        <w:pStyle w:val="newncpi"/>
      </w:pPr>
      <w:r>
        <w:t>Часть уставного фонда, соответствующая его минимальному размеру, установленному пунктом 1 настоящей статьи, вносится денежными средствами в белорусских рублях исходя из размера базовой величины, установленного на дату принятия собственником имущества (учредителями, участниками) решения о формировании уставного фонда – для создаваемых страховщика, страхового брокера или решения об увеличении уставного фонда – для созданных страховщика, страхового брокера.</w:t>
      </w:r>
    </w:p>
    <w:p w:rsidR="007146C1" w:rsidRDefault="007146C1">
      <w:pPr>
        <w:pStyle w:val="newncpi"/>
      </w:pPr>
      <w:r>
        <w:t>При увеличении размера базовой величины страховые организации, страховые брокеры обязаны сформировать свои уставные фонды в размере не менее минимального размера уставного фонда, определенного пунктами 1 и 2 настоящей статьи, в течение шести месяцев со дня установления размера базовой величины.</w:t>
      </w:r>
    </w:p>
    <w:p w:rsidR="007146C1" w:rsidRDefault="007146C1">
      <w:pPr>
        <w:pStyle w:val="newncpi"/>
      </w:pPr>
      <w:r>
        <w:t>Часть уставного фонда, превышающая его минимальный размер, может быть сформирована путем внесения собственником имущества (учредителями, участниками) страховщика, страхового брокера неденежных вкладов в порядке, установленном гражданским законодательством и учредительными документами страховой организации, страхового брокера.</w:t>
      </w:r>
    </w:p>
    <w:p w:rsidR="007146C1" w:rsidRDefault="007146C1">
      <w:pPr>
        <w:pStyle w:val="newncpi"/>
      </w:pPr>
      <w:r>
        <w:t>Оплата иностранными инвесторами акций (долей в уставных фондах) страховщиков, страховых брокеров производится исключительно денежными средствами.</w:t>
      </w:r>
    </w:p>
    <w:p w:rsidR="007146C1" w:rsidRDefault="007146C1">
      <w:pPr>
        <w:pStyle w:val="newncpi"/>
      </w:pPr>
      <w:r>
        <w:t>Страховая организация, страховой брокер после государственной регистрации обязаны обеспечивать минимальный размер уставного фонда денежными средствами и иными активами в порядке и на условиях, определенных Советом Министров Республики Беларусь.</w:t>
      </w:r>
    </w:p>
    <w:p w:rsidR="007146C1" w:rsidRDefault="007146C1">
      <w:pPr>
        <w:pStyle w:val="newncpi"/>
      </w:pPr>
      <w:r>
        <w:t>Страховые организации, страховые брокеры, зарегистрированные до 1 сентября 2019 г., вправе не вносить в свои учредительные документы изменения и (или) дополнения в отношении пересчета иностранной валюты, внесенной в уставный фонд, в белорусские рубли.</w:t>
      </w:r>
    </w:p>
    <w:p w:rsidR="007146C1" w:rsidRDefault="007146C1">
      <w:pPr>
        <w:pStyle w:val="newncpi"/>
      </w:pPr>
      <w:r>
        <w:t>Соответствие размера уставного фонда страховой организации, страхового брокера минимальному размеру уставного фонда определяется путем пересчета внесенных в уставный фонд денежных средств в иностранной валюте в белорусские рубли по установленному Национальным банком официальному курсу белорусского рубля по отношению к соответствующей иностранной валюте на любую дату пересчета.</w:t>
      </w:r>
    </w:p>
    <w:p w:rsidR="007146C1" w:rsidRDefault="007146C1">
      <w:pPr>
        <w:pStyle w:val="point"/>
      </w:pPr>
      <w:r>
        <w:t>4. Для формирования уставного фонда страховой организации, страхового брокера могут быть использованы приобретенные законным способом, принадлежащие на праве собственности (хозяйственного ведения или оперативного управления) собственнику имущества (учредителям, участникам) денежные средства или иное имущество, необходимое, пригодное для осуществления страховой деятельности и относящееся к основным средствам.</w:t>
      </w:r>
    </w:p>
    <w:p w:rsidR="007146C1" w:rsidRDefault="007146C1">
      <w:pPr>
        <w:pStyle w:val="newncpi"/>
      </w:pPr>
      <w:r>
        <w:t>Для увеличения уставного фонда страховой организации, страхового брокера могут быть использованы:</w:t>
      </w:r>
    </w:p>
    <w:p w:rsidR="007146C1" w:rsidRDefault="007146C1">
      <w:pPr>
        <w:pStyle w:val="newncpi"/>
      </w:pPr>
      <w:r>
        <w:t>приобретенные законным способом, принадлежащие на праве собственности (хозяйственного ведения или оперативного управления) собственнику имущества (учредителям, участникам) страховой организации, страхового брокера денежные средства или иное имущество, необходимое, пригодное для осуществления страховой деятельности и относящееся к основным средствам;</w:t>
      </w:r>
    </w:p>
    <w:p w:rsidR="007146C1" w:rsidRDefault="007146C1">
      <w:pPr>
        <w:pStyle w:val="newncpi"/>
      </w:pPr>
      <w:r>
        <w:t>нераспределенная прибыль прошлых лет страховой организации, страхового брокера и фонды, созданные страховой организацией, страховым брокером за счет прибыли, если названные источники не были использованы.</w:t>
      </w:r>
    </w:p>
    <w:p w:rsidR="007146C1" w:rsidRDefault="007146C1">
      <w:pPr>
        <w:pStyle w:val="newncpi"/>
      </w:pPr>
      <w:r>
        <w:t>Для формирования уставного фонда страховой организации, страхового брокера, в том числе его увеличения, не могут быть использованы заемные средства (кредиты банков и небанковских кредитно-финансовых организаций, займы, в том числе оформленные облигациями, и иные заемные средства).</w:t>
      </w:r>
    </w:p>
    <w:p w:rsidR="007146C1" w:rsidRDefault="007146C1">
      <w:pPr>
        <w:pStyle w:val="newncpi"/>
      </w:pPr>
      <w:r>
        <w:t>Часть прибыли, полученной государственными страховыми организациями, приходящаяся на долю средств, выделенных из республиканского бюджета для формирования (увеличения) их уставных фондов, направляется на увеличение этих фондов в размере, устанавливаемом Министерством финансов.</w:t>
      </w:r>
    </w:p>
    <w:p w:rsidR="007146C1" w:rsidRDefault="007146C1">
      <w:pPr>
        <w:pStyle w:val="point"/>
      </w:pPr>
      <w:r>
        <w:t>5. В случае изменения размера уставного фонда страховая организация, страховой брокер обязаны в двухмесячный срок внести изменения и (или) дополнения в свои учредительные документы и представить их для государственной регистрации.</w:t>
      </w:r>
    </w:p>
    <w:p w:rsidR="007146C1" w:rsidRDefault="007146C1">
      <w:pPr>
        <w:pStyle w:val="article"/>
      </w:pPr>
      <w:r>
        <w:t>Статья 15. Документы, представляемые для государственной регистрации страховой организации, страхового брокера</w:t>
      </w:r>
    </w:p>
    <w:p w:rsidR="007146C1" w:rsidRDefault="007146C1">
      <w:pPr>
        <w:pStyle w:val="point"/>
      </w:pPr>
      <w:r>
        <w:t>1. Для государственной регистрации страховой организации, страхового брокера помимо документов, предусмотренных законодательными актами о государственной регистрации и ликвидации (прекращении деятельности) субъектов хозяйствования, в Министерство финансов представляются:</w:t>
      </w:r>
    </w:p>
    <w:p w:rsidR="007146C1" w:rsidRDefault="007146C1">
      <w:pPr>
        <w:pStyle w:val="underpoint"/>
      </w:pPr>
      <w:r>
        <w:t>1.1. документы, подтверждающие формирование уставного фонда страховой организации, страхового брокера (платежный документ, выписка из временного счета или иной документ, подтверждающий внесение денежного вклада в уставный фонд страховой организации, страхового брокера, заключение о независимой оценке стоимости неденежного вклада в уставный фонд или другие документы в соответствии с гражданским законодательством);</w:t>
      </w:r>
    </w:p>
    <w:p w:rsidR="007146C1" w:rsidRDefault="007146C1">
      <w:pPr>
        <w:pStyle w:val="underpoint"/>
      </w:pPr>
      <w:r>
        <w:t>1.2. документы, подтверждающие происхождение денежных средств или иного имущества собственника имущества (учредителей, участников) для внесения в качестве вклада в уставный фонд;</w:t>
      </w:r>
    </w:p>
    <w:p w:rsidR="007146C1" w:rsidRDefault="007146C1">
      <w:pPr>
        <w:pStyle w:val="underpoint"/>
      </w:pPr>
      <w:r>
        <w:t>1.3. документы, подтверждающие осуществление собственником имущества (учредителями, участниками) – юридическим лицом деятельности не менее трех лет, а также наличие у него прибыли по итогам осуществления деятельности в последние три года (в соответствии с аудиторским заключением);</w:t>
      </w:r>
    </w:p>
    <w:p w:rsidR="007146C1" w:rsidRDefault="007146C1">
      <w:pPr>
        <w:pStyle w:val="underpoint"/>
      </w:pPr>
      <w:r>
        <w:t>1.4. сведения о профессиональной пригодности кандидатов на должности руководителя, его заместителей и главного бухгалтера страховой организации, руководителя, его заместителей страхового брокера;</w:t>
      </w:r>
    </w:p>
    <w:p w:rsidR="007146C1" w:rsidRDefault="007146C1">
      <w:pPr>
        <w:pStyle w:val="underpoint"/>
      </w:pPr>
      <w:r>
        <w:t>1.5. информация о соответствии бенефициарных владельцев требованиям, установленным частью второй пункта 1 статьи 18 настоящего Закона;</w:t>
      </w:r>
    </w:p>
    <w:p w:rsidR="007146C1" w:rsidRDefault="007146C1">
      <w:pPr>
        <w:pStyle w:val="underpoint"/>
      </w:pPr>
      <w:r>
        <w:t>1.6. бизнес-план развития страховой организации, соответствующий требованиям, установленным Министерством финансов.</w:t>
      </w:r>
    </w:p>
    <w:p w:rsidR="007146C1" w:rsidRDefault="007146C1">
      <w:pPr>
        <w:pStyle w:val="point"/>
      </w:pPr>
      <w:r>
        <w:t>2. Страховая организация, страховой брокер, созданные в форме акционерного общества, в течение пяти рабочих дней с даты государственной регистрации выпуска акций либо дополнительного выпуска акций представляют в Министерство финансов копию документа, подтверждающего такую регистрацию в соответствии с законодательством о ценных бумагах.</w:t>
      </w:r>
    </w:p>
    <w:p w:rsidR="007146C1" w:rsidRDefault="007146C1">
      <w:pPr>
        <w:pStyle w:val="article"/>
      </w:pPr>
      <w:r>
        <w:t>Статья 16. Государственная регистрация изменений и (или) дополнений, вносимых в учредительные документы страховой организации, страхового брокера</w:t>
      </w:r>
    </w:p>
    <w:p w:rsidR="007146C1" w:rsidRDefault="007146C1">
      <w:pPr>
        <w:pStyle w:val="point"/>
      </w:pPr>
      <w:r>
        <w:t>1. Государственная регистрация изменений и (или) дополнений, вносимых в учредительные документы страховой организации, страхового брокера, осуществляется в срок, не превышающий одного месяца со дня представления документов, указанных в пунктах 2 и 3 настоящей статьи.</w:t>
      </w:r>
    </w:p>
    <w:p w:rsidR="007146C1" w:rsidRDefault="007146C1">
      <w:pPr>
        <w:pStyle w:val="point"/>
      </w:pPr>
      <w:r>
        <w:t>2. Для государственной регистрации изменений и (или) дополнений, вносимых в учредительные документы страховой организации, страхового брокера, помимо документов, предусмотренных законодательными актами о государственной регистрации и ликвидации (прекращении деятельности) субъектов хозяйствования, в Министерство финансов представляются:</w:t>
      </w:r>
    </w:p>
    <w:p w:rsidR="007146C1" w:rsidRDefault="007146C1">
      <w:pPr>
        <w:pStyle w:val="underpoint"/>
      </w:pPr>
      <w:r>
        <w:t>2.1. выписка из решения собственника имущества, протокола общего собрания участников страховой организации, страхового брокера (решения единственного участника) о внесении изменений и (или) дополнений в учредительный документ;</w:t>
      </w:r>
    </w:p>
    <w:p w:rsidR="007146C1" w:rsidRDefault="007146C1">
      <w:pPr>
        <w:pStyle w:val="underpoint"/>
      </w:pPr>
      <w:r>
        <w:t>2.2. документы, подтверждающие происхождение денежных средств или иного имущества собственника имущества (учредителей, участников) для внесения в качестве вклада в уставный фонд, – в случае увеличения уставного фонда, в том числе в результате смены собственника имущества, вхождения в состав участников страховой организации, страхового брокера нового участника;</w:t>
      </w:r>
    </w:p>
    <w:p w:rsidR="007146C1" w:rsidRDefault="007146C1">
      <w:pPr>
        <w:pStyle w:val="underpoint"/>
      </w:pPr>
      <w:r>
        <w:t>2.3. документы, подтверждающие формирование уставного фонда страховой организации, уставного фонда страхового брокера (платежный документ, выписка из временного счета или иной документ, подтверждающий внесение денежного вклада в уставный фонд страховой организации, страхового брокера, заключение о независимой оценке стоимости неденежного вклада в уставный фонд или другие документы в соответствии с гражданским законодательством);</w:t>
      </w:r>
    </w:p>
    <w:p w:rsidR="007146C1" w:rsidRDefault="007146C1">
      <w:pPr>
        <w:pStyle w:val="underpoint"/>
      </w:pPr>
      <w:r>
        <w:t>2.4. информация о соответствии бенефициарных владельцев требованиям, установленным частью второй пункта 1 статьи 18 настоящего Закона, если такая информация не представлена в соответствии с законодательными актами о государственной регистрации и ликвидации (прекращении деятельности) субъектов хозяйствования;</w:t>
      </w:r>
    </w:p>
    <w:p w:rsidR="007146C1" w:rsidRDefault="007146C1">
      <w:pPr>
        <w:pStyle w:val="underpoint"/>
      </w:pPr>
      <w:r>
        <w:t>2.5. документы, подтверждающие осуществление юридическим лицом деятельности не менее трех лет, а также наличие у него прибыли по итогам осуществления деятельности в последние три года (в соответствии с аудиторским заключением), – в случае вхождения в состав участников страховой организации, страхового брокера нового участника – юридического лица;</w:t>
      </w:r>
    </w:p>
    <w:p w:rsidR="007146C1" w:rsidRDefault="007146C1">
      <w:pPr>
        <w:pStyle w:val="underpoint"/>
      </w:pPr>
      <w:r>
        <w:t>2.6. документы, подтверждающие происхождение источников средств страховой организации, страхового брокера, указанных в абзаце третьем части второй пункта 4 статьи 14 настоящего Закона, для их направления в уставный фонд страховой организации, страхового брокера (в соответствии с аудиторским заключением), – в случае увеличения уставного фонда;</w:t>
      </w:r>
    </w:p>
    <w:p w:rsidR="007146C1" w:rsidRDefault="007146C1">
      <w:pPr>
        <w:pStyle w:val="underpoint"/>
      </w:pPr>
      <w:r>
        <w:t>2.7. передаточный акт или разделительный баланс – в случае реорганизации страховой организации, страхового брокера.</w:t>
      </w:r>
    </w:p>
    <w:p w:rsidR="007146C1" w:rsidRDefault="007146C1">
      <w:pPr>
        <w:pStyle w:val="point"/>
      </w:pPr>
      <w:r>
        <w:t>3. Министерство финансов до осуществления государственной регистрации изменений и (или) дополнений, вносимых в учредительные документы страховой организации, страхового брокера, вправе запрашивать у государственных органов и иных организаций дополнительные сведения о новых участниках страховой организации, страхового брокера, источниках денежных средств и иного имущества, вносимых в уставный фонд страховой организации, страхового брокера, другие сведения, необходимые для решения вопроса о соблюдении законодательства при внесении в учредительные документы страховой организации, страхового брокера изменений и (или) дополнений.</w:t>
      </w:r>
    </w:p>
    <w:p w:rsidR="007146C1" w:rsidRDefault="007146C1">
      <w:pPr>
        <w:pStyle w:val="article"/>
      </w:pPr>
      <w:r>
        <w:t>Статья 17. Основания неосуществления государственной регистрации</w:t>
      </w:r>
    </w:p>
    <w:p w:rsidR="007146C1" w:rsidRDefault="007146C1">
      <w:pPr>
        <w:pStyle w:val="point"/>
      </w:pPr>
      <w:r>
        <w:t>1. Государственная регистрация создаваемых страховой организации, страхового брокера, изменений и (или) дополнений, вносимых в их учредительные документы, не осуществляется в случаях, предусмотренных законодательными актами о государственной регистрации и ликвидации (прекращении деятельности) субъектов хозяйствования, а также при:</w:t>
      </w:r>
    </w:p>
    <w:p w:rsidR="007146C1" w:rsidRDefault="007146C1">
      <w:pPr>
        <w:pStyle w:val="underpoint"/>
      </w:pPr>
      <w:r>
        <w:t>1.1. неподтверждении в установленном порядке происхождения денежных средств или иного имущества собственника имущества (учредителей, участников) для внесения в качестве вклада в уставный фонд страховой организации, страхового брокера, а также источников средств страховщиков, страховых брокеров для их направления в уставный фонд страховщика, страхового брокера (в соответствии с аудиторским заключением);</w:t>
      </w:r>
    </w:p>
    <w:p w:rsidR="007146C1" w:rsidRDefault="007146C1">
      <w:pPr>
        <w:pStyle w:val="underpoint"/>
      </w:pPr>
      <w:r>
        <w:t>1.2. осуществлении собственником имущества (учредителями, участниками) – юридическим лицом деятельности менее трех лет;</w:t>
      </w:r>
    </w:p>
    <w:p w:rsidR="007146C1" w:rsidRDefault="007146C1">
      <w:pPr>
        <w:pStyle w:val="underpoint"/>
      </w:pPr>
      <w:r>
        <w:t>1.3. отсутствии у собственника имущества (учредителей, участников) – юридического лица прибыли по итогам осуществления деятельности в последние три года (в соответствии с аудиторским заключением) в случае создания страховой организации, страхового брокера либо вхождения в их состав нового участника – юридического лица;</w:t>
      </w:r>
    </w:p>
    <w:p w:rsidR="007146C1" w:rsidRDefault="007146C1">
      <w:pPr>
        <w:pStyle w:val="underpoint"/>
      </w:pPr>
      <w:r>
        <w:t>1.4. несоответствии бенефициарных владельцев страховой организации, страхового брокера требованиям, установленным частью второй пункта 1 статьи 18 настоящего Закона;</w:t>
      </w:r>
    </w:p>
    <w:p w:rsidR="007146C1" w:rsidRDefault="007146C1">
      <w:pPr>
        <w:pStyle w:val="underpoint"/>
      </w:pPr>
      <w:r>
        <w:t>1.5. профессиональной непригодности кандидатов на должности руководителя, его заместителей и главного бухгалтера страховой организации, руководителя, его заместителей страхового брокера;</w:t>
      </w:r>
    </w:p>
    <w:p w:rsidR="007146C1" w:rsidRDefault="007146C1">
      <w:pPr>
        <w:pStyle w:val="underpoint"/>
      </w:pPr>
      <w:r>
        <w:t>1.6. несоответствии бизнес-плана развития страховой организации требованиям, установленным Министерством финансов;</w:t>
      </w:r>
    </w:p>
    <w:p w:rsidR="007146C1" w:rsidRDefault="007146C1">
      <w:pPr>
        <w:pStyle w:val="underpoint"/>
      </w:pPr>
      <w:r>
        <w:t>1.7. превышении квоты, указанной в пункте 3 статьи 13 настоящего Закона;</w:t>
      </w:r>
    </w:p>
    <w:p w:rsidR="007146C1" w:rsidRDefault="007146C1">
      <w:pPr>
        <w:pStyle w:val="underpoint"/>
      </w:pPr>
      <w:r>
        <w:t>1.8. необеспечении национальных интересов Республики Беларусь в экономической сфере.</w:t>
      </w:r>
    </w:p>
    <w:p w:rsidR="007146C1" w:rsidRDefault="007146C1">
      <w:pPr>
        <w:pStyle w:val="point"/>
      </w:pPr>
      <w:r>
        <w:t>2. В случае неосуществления государственной регистрации уведомление об этом с указанием оснований направляется Министерством финансов:</w:t>
      </w:r>
    </w:p>
    <w:p w:rsidR="007146C1" w:rsidRDefault="007146C1">
      <w:pPr>
        <w:pStyle w:val="underpoint"/>
      </w:pPr>
      <w:r>
        <w:t>2.1. собственнику имущества (учредителям, участникам) страховой организации, страхового брокера не позднее срока, установленного частью второй пункта 2 статьи 13 настоящего Закона, – при неосуществлении государственной регистрации страховой организации, страхового брокера;</w:t>
      </w:r>
    </w:p>
    <w:p w:rsidR="007146C1" w:rsidRDefault="007146C1">
      <w:pPr>
        <w:pStyle w:val="underpoint"/>
      </w:pPr>
      <w:r>
        <w:t>2.2. страховой организации, страховому брокеру не позднее срока, установленного пунктом 1 статьи 16 настоящего Закона, – при неосуществлении государственной регистрации изменений и (или) дополнений, вносимых в их учредительные документы.</w:t>
      </w:r>
    </w:p>
    <w:p w:rsidR="007146C1" w:rsidRDefault="007146C1">
      <w:pPr>
        <w:pStyle w:val="article"/>
      </w:pPr>
      <w:r>
        <w:t>Статья 18. Особенности участия в страховых организациях, страховых брокерах и участия страховых организаций, страховых брокеров в других юридических лицах</w:t>
      </w:r>
    </w:p>
    <w:p w:rsidR="007146C1" w:rsidRDefault="007146C1">
      <w:pPr>
        <w:pStyle w:val="point"/>
      </w:pPr>
      <w:r>
        <w:t>1. Собственником имущества (учредителем) страховой организации, создаваемой в форме унитарного предприятия, может быть только юридическое лицо.</w:t>
      </w:r>
    </w:p>
    <w:p w:rsidR="007146C1" w:rsidRDefault="007146C1">
      <w:pPr>
        <w:pStyle w:val="newncpi"/>
      </w:pPr>
      <w:r>
        <w:t>Собственником имущества (учредителем, участником) страховой организации, страхового брокера не могут выступать:</w:t>
      </w:r>
    </w:p>
    <w:p w:rsidR="007146C1" w:rsidRDefault="007146C1">
      <w:pPr>
        <w:pStyle w:val="newncpi"/>
      </w:pPr>
      <w:r>
        <w:t>физические лица – бенефициарные владельцы, имеющие не погашенную или не снятую судимость в установленном законодательством Республики Беларусь порядке или в соответствии с правом иностранного государства (государств), гражданами (подданными) которого они являются, за преступления против собственности и порядка осуществления экономической деятельности, а также причастные к осуществлению, финансированию или иному пособничеству в осуществлении террористической, экстремистской деятельности, распространению оружия массового поражения либо легализации доходов, полученных преступным путем;</w:t>
      </w:r>
    </w:p>
    <w:p w:rsidR="007146C1" w:rsidRDefault="007146C1">
      <w:pPr>
        <w:pStyle w:val="newncpi"/>
      </w:pPr>
      <w:r>
        <w:t>юридические лица, бенефициарные владельцы которых являются физическими лицами, имеющими не погашенную или не снятую судимость в установленном законодательством Республики Беларусь порядке или в соответствии с правом иностранного государства (государств), гражданами (подданными) которого они являются, за преступления против собственности и порядка осуществления экономической деятельности, а также причастные к осуществлению, финансированию или иному пособничеству в осуществлении террористической, экстремистской деятельности, распространению оружия массового поражения либо легализации доходов, полученных преступным путем.</w:t>
      </w:r>
    </w:p>
    <w:p w:rsidR="007146C1" w:rsidRDefault="007146C1">
      <w:pPr>
        <w:pStyle w:val="point"/>
      </w:pPr>
      <w:r>
        <w:t>2. Участники страховых организаций Республики Беларусь обязаны получить предварительное разрешение Министерства финансов на отчуждение (приобретение) акций (долей в уставных фондах) страховых организаций в порядке, установленном законодательством об административных процедурах.</w:t>
      </w:r>
    </w:p>
    <w:p w:rsidR="007146C1" w:rsidRDefault="007146C1">
      <w:pPr>
        <w:pStyle w:val="newncpi"/>
      </w:pPr>
      <w:r>
        <w:t>Страховая организация обязана получить предварительное разрешение Министерства финансов на:</w:t>
      </w:r>
    </w:p>
    <w:p w:rsidR="007146C1" w:rsidRDefault="007146C1">
      <w:pPr>
        <w:pStyle w:val="newncpi"/>
      </w:pPr>
      <w:r>
        <w:t>увеличение размера своего уставного фонда за счет средств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w:t>
      </w:r>
    </w:p>
    <w:p w:rsidR="007146C1" w:rsidRDefault="007146C1">
      <w:pPr>
        <w:pStyle w:val="newncpi"/>
      </w:pPr>
      <w:r>
        <w:t>отчуждение акций (долей в ее уставном фонде), составляющих 5 и более процентов уставного фонда страховой организации;</w:t>
      </w:r>
    </w:p>
    <w:p w:rsidR="007146C1" w:rsidRDefault="007146C1">
      <w:pPr>
        <w:pStyle w:val="newncpi"/>
      </w:pPr>
      <w:r>
        <w:t>отчуждение акций (долей в ее уставном фонде) в пользу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w:t>
      </w:r>
    </w:p>
    <w:p w:rsidR="007146C1" w:rsidRDefault="007146C1">
      <w:pPr>
        <w:pStyle w:val="newncpi"/>
      </w:pPr>
      <w:r>
        <w:t>В таком предварительном разрешении отказывается, если:</w:t>
      </w:r>
    </w:p>
    <w:p w:rsidR="007146C1" w:rsidRDefault="007146C1">
      <w:pPr>
        <w:pStyle w:val="newncpi"/>
      </w:pPr>
      <w:r>
        <w:t>указанная в пункте 3 статьи 13 настоящего Закона квота превышена или будет превышена при совершении действий, названных в настоящем пункте;</w:t>
      </w:r>
    </w:p>
    <w:p w:rsidR="007146C1" w:rsidRDefault="007146C1">
      <w:pPr>
        <w:pStyle w:val="newncpi"/>
      </w:pPr>
      <w:r>
        <w:t>юридическое лицо, которому страховщик, участник страховщика намерены осуществить отчуждение принадлежащих им акций (долей в уставном фонде), осуществляет деятельность менее трех лет и не имеет прибыли по итогам осуществления своей деятельности в последние три года;</w:t>
      </w:r>
    </w:p>
    <w:p w:rsidR="007146C1" w:rsidRDefault="007146C1">
      <w:pPr>
        <w:pStyle w:val="newncpi"/>
      </w:pPr>
      <w:r>
        <w:t>не обеспечиваются национальные интересы Республики Беларусь в экономической сфере, в том числе интересы страховых организаций Республики Беларусь.</w:t>
      </w:r>
    </w:p>
    <w:p w:rsidR="007146C1" w:rsidRDefault="007146C1">
      <w:pPr>
        <w:pStyle w:val="point"/>
      </w:pPr>
      <w:r>
        <w:t>3. Страховая организация, страховой брокер могут быть собственником имущества (учредителем, участником) других юридических лиц, в том числе ассистанс-организации.</w:t>
      </w:r>
    </w:p>
    <w:p w:rsidR="007146C1" w:rsidRDefault="007146C1">
      <w:pPr>
        <w:pStyle w:val="point"/>
      </w:pPr>
      <w:r>
        <w:t>4. Страховые организации, являющиеся дочерними (зависимыми) хозяйственными обществами по отношению к иностранным инвесторам и (или) имеющие долю иностранных инвесторов в своих уставных фондах более 49 процентов, могут являться учредителями (участниками) других страховых организаций, а также создавать обособленные подразделения на территории Республики Беларусь после получения предварительного разрешения Министерства финансов. Такое разрешение не выдается при превышении квоты, указанной в пункте 3 статьи 13 настоящего Закона.</w:t>
      </w:r>
    </w:p>
    <w:p w:rsidR="007146C1" w:rsidRDefault="007146C1">
      <w:pPr>
        <w:pStyle w:val="article"/>
      </w:pPr>
      <w:r>
        <w:t>Статья 19. Обособленные подразделения страховой организации, страхового брокера</w:t>
      </w:r>
    </w:p>
    <w:p w:rsidR="007146C1" w:rsidRDefault="007146C1">
      <w:pPr>
        <w:pStyle w:val="point"/>
      </w:pPr>
      <w:r>
        <w:t>1. Обособленные подразделения страховой организации, страхового брокера не являются юридическими лицами и действуют на основании положений об обособленном подразделении, утвержденных создавшими их страховой организацией, страховым брокером.</w:t>
      </w:r>
    </w:p>
    <w:p w:rsidR="007146C1" w:rsidRDefault="007146C1">
      <w:pPr>
        <w:pStyle w:val="point"/>
      </w:pPr>
      <w:r>
        <w:t>2. Создание обособленных подразделений страховой организации, страхового брокера осуществляется после получения соответствующего разрешения Министерства финансов в порядке, установленном Советом Министров Республики Беларусь и законодательством об административных процедурах.</w:t>
      </w:r>
    </w:p>
    <w:p w:rsidR="007146C1" w:rsidRDefault="007146C1">
      <w:pPr>
        <w:pStyle w:val="point"/>
      </w:pPr>
      <w:r>
        <w:t>3. Страховая организация, страховой брокер в течение десяти рабочих дней уведомляют Министерство финансов о создании и (или) ликвидации обособленного подразделения либо изменении его места нахождения.</w:t>
      </w:r>
    </w:p>
    <w:p w:rsidR="007146C1" w:rsidRDefault="007146C1">
      <w:pPr>
        <w:pStyle w:val="article"/>
      </w:pPr>
      <w:r>
        <w:t>Статья 20. Создание обособленных подразделений и участие в создании страховых организаций, страховых брокеров за пределами Республики Беларусь</w:t>
      </w:r>
    </w:p>
    <w:p w:rsidR="007146C1" w:rsidRDefault="007146C1">
      <w:pPr>
        <w:pStyle w:val="newncpi"/>
      </w:pPr>
      <w:r>
        <w:t>Создание страховыми организациями, страховыми брокерами за пределами Республики Беларусь обособленных подразделений, а также участие в создании страховых организаций и (или) страховых брокеров за пределами Республики Беларусь либо приобретение акций (долей в уставных фондах) таких организаций осуществляются с разрешения Министерства финансов в порядке, установленном Советом Министров Республики Беларусь, с учетом особенностей, определенных законодательством и правом иностранных государств, в которых совершаются соответствующие действия.</w:t>
      </w:r>
    </w:p>
    <w:p w:rsidR="007146C1" w:rsidRDefault="007146C1">
      <w:pPr>
        <w:pStyle w:val="article"/>
      </w:pPr>
      <w:r>
        <w:t>Статья 21. Требования к организации корпоративного управления страховой организацией. Совещательный орган страховой организации</w:t>
      </w:r>
    </w:p>
    <w:p w:rsidR="007146C1" w:rsidRDefault="007146C1">
      <w:pPr>
        <w:pStyle w:val="point"/>
      </w:pPr>
      <w:r>
        <w:t>1. Под корпоративным управлением страховой организацией понимается система взаимодействия собственника имущества (учредителей, участников), органов управления, контрольных органов, должностных лиц страховой организации и иных заинтересованных лиц, направленная на общее руководство деятельностью страховщика.</w:t>
      </w:r>
    </w:p>
    <w:p w:rsidR="007146C1" w:rsidRDefault="007146C1">
      <w:pPr>
        <w:pStyle w:val="newncpi"/>
      </w:pPr>
      <w:r>
        <w:t>Организация корпоративного управления страховой организацией регламентируется уставом и локальными правовыми актами страховой организации.</w:t>
      </w:r>
    </w:p>
    <w:p w:rsidR="007146C1" w:rsidRDefault="007146C1">
      <w:pPr>
        <w:pStyle w:val="newncpi"/>
      </w:pPr>
      <w:r>
        <w:t>Органы управления страховой организации обязаны организовать эффективное корпоративное управление страховой организацией, соответствующее характеру и объемам осуществляемых страховой деятельности и иной деятельности, соответствующей предмету деятельности страховой организации, и обеспечивающее ее финансовую надежность.</w:t>
      </w:r>
    </w:p>
    <w:p w:rsidR="007146C1" w:rsidRDefault="007146C1">
      <w:pPr>
        <w:pStyle w:val="newncpi"/>
      </w:pPr>
      <w:r>
        <w:t>Страховая организация обязана принимать необходимые меры по исключению конфликта интересов и условий его возникновения, возможности совершения преступлений и иных противоправных действий при осуществлении своей деятельности.</w:t>
      </w:r>
    </w:p>
    <w:p w:rsidR="007146C1" w:rsidRDefault="007146C1">
      <w:pPr>
        <w:pStyle w:val="newncpi"/>
      </w:pPr>
      <w:r>
        <w:t>Под конфликтом интересов понимается противоречие между имущественными, иными интересами страховой организации и ее собственника имущества (учредителей, участников), органов управления и их членов, дочерних и зависимых организаций, структурных подразделений, работников, страхователей (застрахованных лиц, выгодоприобретателей), которое может повлечь за собой неблагоприятные последствия для страховой организации и (или) ее страхователей (застрахованных лиц, выгодоприобретателей).</w:t>
      </w:r>
    </w:p>
    <w:p w:rsidR="007146C1" w:rsidRDefault="007146C1">
      <w:pPr>
        <w:pStyle w:val="point"/>
      </w:pPr>
      <w:r>
        <w:t>2. Компетенция, порядок созыва, проведения общего собрания участников страховой организации, созданной в форме хозяйственного общества (далее – общее собрание), принятия им решений, а также порядок взаимодействия страховой организации с ее участниками, обеспечивающий возможность осуществления ими своих прав, определяются уставом и (или) локальными правовыми актами страховой организации, в которых, в частности, предусматриваются:</w:t>
      </w:r>
    </w:p>
    <w:p w:rsidR="007146C1" w:rsidRDefault="007146C1">
      <w:pPr>
        <w:pStyle w:val="newncpi"/>
      </w:pPr>
      <w:r>
        <w:t>своевременное информирование участников страховой организации, обеспечение возможности их участия в обсуждении вопросов, выносимых на рассмотрение общего собрания, и голосовании;</w:t>
      </w:r>
    </w:p>
    <w:p w:rsidR="007146C1" w:rsidRDefault="007146C1">
      <w:pPr>
        <w:pStyle w:val="newncpi"/>
      </w:pPr>
      <w:r>
        <w:t>представление участникам страховой организации информации в достаточном для принятия решений объеме и удобной для восприятия форме по каждому вопросу повестки дня при подготовке общего собрания;</w:t>
      </w:r>
    </w:p>
    <w:p w:rsidR="007146C1" w:rsidRDefault="007146C1">
      <w:pPr>
        <w:pStyle w:val="newncpi"/>
      </w:pPr>
      <w:r>
        <w:t>представление участникам страховой организации отчетов о ходе реализации бизнес-плана развития страховой организации при рассмотрении итогов ее деятельности за год, управленческой отчетности;</w:t>
      </w:r>
    </w:p>
    <w:p w:rsidR="007146C1" w:rsidRDefault="007146C1">
      <w:pPr>
        <w:pStyle w:val="newncpi"/>
      </w:pPr>
      <w:r>
        <w:t>избрание членов совета директоров (наблюдательного совета) страховой организации в соответствии с процедурой, обеспечивающей представление и защиту в рамках работы совета директоров (наблюдательного совета), исполнительного органа страховой организации прав и законных интересов участников страховой организации.</w:t>
      </w:r>
    </w:p>
    <w:p w:rsidR="007146C1" w:rsidRDefault="007146C1">
      <w:pPr>
        <w:pStyle w:val="point"/>
      </w:pPr>
      <w:r>
        <w:t>3. Совет директоров (наблюдательный совет) страховой организации обеспечивает организацию корпоративного управления страховой организацией, исключение конфликта интересов в деятельности страховой организации, а также, в частности:</w:t>
      </w:r>
    </w:p>
    <w:p w:rsidR="007146C1" w:rsidRDefault="007146C1">
      <w:pPr>
        <w:pStyle w:val="newncpi"/>
      </w:pPr>
      <w:r>
        <w:t>контролирует работу исполнительного органа страховой организации, в том числе путем регулярного рассмотрения его отчетов о реализации целей и стратегии развития страховой организации, решений совета директоров (наблюдательного совета), управленческой отчетности;</w:t>
      </w:r>
    </w:p>
    <w:p w:rsidR="007146C1" w:rsidRDefault="007146C1">
      <w:pPr>
        <w:pStyle w:val="newncpi"/>
      </w:pPr>
      <w:r>
        <w:t>определяет корпоративные ценности и правила, в том числе принципы профессиональной этики;</w:t>
      </w:r>
    </w:p>
    <w:p w:rsidR="007146C1" w:rsidRDefault="007146C1">
      <w:pPr>
        <w:pStyle w:val="newncpi"/>
      </w:pPr>
      <w:r>
        <w:t>согласовывает локальный правовой акт, определяющий порядок и стратегию проведения страховой организацией внутреннего контроля;</w:t>
      </w:r>
    </w:p>
    <w:p w:rsidR="007146C1" w:rsidRDefault="007146C1">
      <w:pPr>
        <w:pStyle w:val="newncpi"/>
      </w:pPr>
      <w:r>
        <w:t>рассматривает на регулярной основе вопросы функционирования системы внутреннего контроля, результаты оценки эффективности системы внутреннего контроля, ее соответствия характеру, масштабам и условиям деятельности страховой организации;</w:t>
      </w:r>
    </w:p>
    <w:p w:rsidR="007146C1" w:rsidRDefault="007146C1">
      <w:pPr>
        <w:pStyle w:val="newncpi"/>
      </w:pPr>
      <w:r>
        <w:t>дает указания исполнительному органу страховой организации по вопросам организации системы внутреннего контроля и принятия мер по повышению ее эффективности;</w:t>
      </w:r>
    </w:p>
    <w:p w:rsidR="007146C1" w:rsidRDefault="007146C1">
      <w:pPr>
        <w:pStyle w:val="newncpi"/>
      </w:pPr>
      <w:r>
        <w:t>принимает стратегические решения по совершенствованию системы внутреннего контроля.</w:t>
      </w:r>
    </w:p>
    <w:p w:rsidR="007146C1" w:rsidRDefault="007146C1">
      <w:pPr>
        <w:pStyle w:val="newncpi"/>
      </w:pPr>
      <w:r>
        <w:t>Численный и персональный состав совета директоров (наблюдательного совета) должен соответствовать характеру и объемам осуществляемых страховой деятельности и иной деятельности, соответствующей предмету деятельности страховой организации, целям и стратегии развития страховой организации и формироваться таким образом, чтобы обеспечивать:</w:t>
      </w:r>
    </w:p>
    <w:p w:rsidR="007146C1" w:rsidRDefault="007146C1">
      <w:pPr>
        <w:pStyle w:val="newncpi"/>
      </w:pPr>
      <w:r>
        <w:t>возможность проведения заседаний совета директоров (наблюдательного совета) преимущественно в очной форме (в том числе с использованием технических средств коммуникации) при наличии кворума с периодичностью, позволяющей обеспечить своевременное принятие управленческих решений;</w:t>
      </w:r>
    </w:p>
    <w:p w:rsidR="007146C1" w:rsidRDefault="007146C1">
      <w:pPr>
        <w:pStyle w:val="newncpi"/>
      </w:pPr>
      <w:r>
        <w:t>наличие совокупных знаний и опыта, необходимых для осуществления эффективного управления и принятия решений;</w:t>
      </w:r>
    </w:p>
    <w:p w:rsidR="007146C1" w:rsidRDefault="007146C1">
      <w:pPr>
        <w:pStyle w:val="newncpi"/>
      </w:pPr>
      <w:r>
        <w:t>формирование и надлежащую работу комитетов, создаваемых советом директоров (наблюдательным советом).</w:t>
      </w:r>
    </w:p>
    <w:p w:rsidR="007146C1" w:rsidRDefault="007146C1">
      <w:pPr>
        <w:pStyle w:val="newncpi"/>
      </w:pPr>
      <w:r>
        <w:t>Требования к квалификации и деловой репутации члена совета директоров (наблюдательного совета), за исключением представителей государства в органах управления страховой организации, и кандидатов в члены совета директоров (наблюдательного совета) страховой организации, а также случаи и порядок оценки соответствия требованиям к квалификации и деловой репутации кандидатов определяются Министерством финансов.</w:t>
      </w:r>
    </w:p>
    <w:p w:rsidR="007146C1" w:rsidRDefault="007146C1">
      <w:pPr>
        <w:pStyle w:val="newncpi"/>
      </w:pPr>
      <w:r>
        <w:t>Оценку соответствия кандидатов требованиям к квалификации и деловой репутации кандидатов в члены совета директоров (наблюдательного совета) страховой организации проводит аттестационная комиссия по подтверждению профессиональной пригодности Министерства финансов.</w:t>
      </w:r>
    </w:p>
    <w:p w:rsidR="007146C1" w:rsidRDefault="007146C1">
      <w:pPr>
        <w:pStyle w:val="point"/>
      </w:pPr>
      <w:r>
        <w:t>4. Советом директоров (наблюдательным советом) из числа его членов и работников страховой организации могут создаваться комитеты для предварительного рассмотрения наиболее важных вопросов, относящихся к компетенции совета директоров (наблюдательного совета).</w:t>
      </w:r>
    </w:p>
    <w:p w:rsidR="007146C1" w:rsidRDefault="007146C1">
      <w:pPr>
        <w:pStyle w:val="newncpi"/>
      </w:pPr>
      <w:r>
        <w:t>Основной задачей комитетов, создаваемых советом директоров (наблюдательным советом), является обеспечение качественной подготовки решений совета директоров (наблюдательного совета) по вопросам, относящимся к их компетенции, путем углубленного изучения этих вопросов и выработки необходимых рекомендаций.</w:t>
      </w:r>
    </w:p>
    <w:p w:rsidR="007146C1" w:rsidRDefault="007146C1">
      <w:pPr>
        <w:pStyle w:val="newncpi"/>
      </w:pPr>
      <w:r>
        <w:t>Компетенция, порядок формирования, взаимодействия с органами управления страховой организации, права и обязанности комитетов, их численный и персональный состав определяются советом директоров (наблюдательным советом).</w:t>
      </w:r>
    </w:p>
    <w:p w:rsidR="007146C1" w:rsidRDefault="007146C1">
      <w:pPr>
        <w:pStyle w:val="point"/>
      </w:pPr>
      <w:r>
        <w:t>5. По решению собственника имущества (учредителя) страховой организации, созданной в форме унитарного предприятия, может быть создан консультативный совет по вопросам деятельности страховой организации (далее – консультативный совет), который является коллегиальным совещательным органом.</w:t>
      </w:r>
    </w:p>
    <w:p w:rsidR="007146C1" w:rsidRDefault="007146C1">
      <w:pPr>
        <w:pStyle w:val="newncpi"/>
      </w:pPr>
      <w:r>
        <w:t>Порядок формирования, осуществления деятельности, принятия решений, задачи (функции), права консультативного совета определяются уставом унитарного предприятия и (или) положением о консультативном совете, утвержденным собственником имущества (учредителем) страховой организации, созданной в форме унитарного предприятия.</w:t>
      </w:r>
    </w:p>
    <w:p w:rsidR="007146C1" w:rsidRDefault="007146C1">
      <w:pPr>
        <w:pStyle w:val="article"/>
      </w:pPr>
      <w:r>
        <w:t>Статья 22. Особенности регулирования труда отдельных категорий работников страховой организации, страхового брокера</w:t>
      </w:r>
    </w:p>
    <w:p w:rsidR="007146C1" w:rsidRDefault="007146C1">
      <w:pPr>
        <w:pStyle w:val="point"/>
      </w:pPr>
      <w:r>
        <w:t>1. Функции руководителя, его заместителей, главного бухгалтера страховой организации и руководителей ее обособленных подразделений, руководителя, его заместителей страхового брокера и руководителей его обособленных подразделений могут выполняться гражданами Республики Беларусь, а также иностранными гражданами и лицами без гражданства, постоянно проживающими в Республике Беларусь, на основании трудовых договоров.</w:t>
      </w:r>
    </w:p>
    <w:p w:rsidR="007146C1" w:rsidRDefault="007146C1">
      <w:pPr>
        <w:pStyle w:val="newncpi"/>
      </w:pPr>
      <w:r>
        <w:t>Квалификационные требования и (или) требования к деловой репутации лиц, указанных в части первой настоящего пункта, устанавливаются Министерством финансов.</w:t>
      </w:r>
    </w:p>
    <w:p w:rsidR="007146C1" w:rsidRDefault="007146C1">
      <w:pPr>
        <w:pStyle w:val="point"/>
      </w:pPr>
      <w:r>
        <w:t>2. Заключение трудовых договоров с лицами, указанными в части первой пункта 1 настоящей статьи, производится после представления Министерством финансов информации об их профессиональной пригодности.</w:t>
      </w:r>
    </w:p>
    <w:p w:rsidR="007146C1" w:rsidRDefault="007146C1">
      <w:pPr>
        <w:pStyle w:val="newncpi"/>
      </w:pPr>
      <w:r>
        <w:t>При несоответствии указанных лиц установленным Министерством финансов квалификационным требованиям и (или) требованиям к деловой репутации, предъявляемым к соответствующей должности, аттестационная комиссия по подтверждению профессиональной пригодности Министерства финансов отказывает в подтверждении их профессиональной пригодности.</w:t>
      </w:r>
    </w:p>
    <w:p w:rsidR="007146C1" w:rsidRDefault="007146C1">
      <w:pPr>
        <w:pStyle w:val="newncpi"/>
      </w:pPr>
      <w:r>
        <w:t>В случае отказа в подтверждении профессиональной пригодности по причине несоответствия квалификационным требованиям и (или) требованиям к деловой репутации, предъявляемым к соответствующей должности, лицо может быть вновь допущено к подтверждению профессиональной пригодности не ранее чем через три месяца со дня принятия решения об отказе в подтверждении профессиональной пригодности, в случае повторного отказа – не ранее чем через один год со дня принятия решения об отказе в подтверждении профессиональной пригодности.</w:t>
      </w:r>
    </w:p>
    <w:p w:rsidR="007146C1" w:rsidRDefault="007146C1">
      <w:pPr>
        <w:pStyle w:val="newncpi"/>
      </w:pPr>
      <w:r>
        <w:t>Указанные лица подтверждают свою профессиональную пригодность не реже одного раза в пять лет. Подтверждение профессиональной пригодности осуществляется аттестационной комиссией по подтверждению профессиональной пригодности Министерства финансов.</w:t>
      </w:r>
    </w:p>
    <w:p w:rsidR="007146C1" w:rsidRDefault="007146C1">
      <w:pPr>
        <w:pStyle w:val="newncpi"/>
      </w:pPr>
      <w:r>
        <w:t>Порядок подтверждения профессиональной пригодности, создания, деятельности и состав аттестационной комиссии по подтверждению профессиональной пригодности Министерства финансов устанавливаются Министерством финансов.</w:t>
      </w:r>
    </w:p>
    <w:p w:rsidR="007146C1" w:rsidRDefault="007146C1">
      <w:pPr>
        <w:pStyle w:val="newncpi"/>
      </w:pPr>
      <w:r>
        <w:t>В случае отказа в подтверждении профессиональной пригодности по причине несоответствия квалификационным требованиям и (или) требованиям к деловой репутации лиц, указанных в части первой пункта 1 настоящей статьи, трудовые договоры с ними расторгаются по основаниям, предусмотренным законодательством о труде.</w:t>
      </w:r>
    </w:p>
    <w:p w:rsidR="007146C1" w:rsidRDefault="007146C1">
      <w:pPr>
        <w:pStyle w:val="point"/>
      </w:pPr>
      <w:r>
        <w:t>3. Лицам, указанным в части первой пункта 1 настоящей статьи, запрещается выполнение иной оплачиваемой работы, кроме преподавательской (в части реализации содержания образовательных программ), научной, культурной, творческой деятельности и медицинской практики.</w:t>
      </w:r>
    </w:p>
    <w:p w:rsidR="007146C1" w:rsidRDefault="007146C1">
      <w:pPr>
        <w:pStyle w:val="point"/>
      </w:pPr>
      <w:r>
        <w:t>4. Министерство финансов вправе требовать отстранения от работы лиц, указанных в части первой пункта 1 настоящей статьи, и внеочередного подтверждения их профессиональной пригодности в случае:</w:t>
      </w:r>
    </w:p>
    <w:p w:rsidR="007146C1" w:rsidRDefault="007146C1">
      <w:pPr>
        <w:pStyle w:val="newncpi"/>
      </w:pPr>
      <w:r>
        <w:t>систематического (три и более раза в течение последних двенадцати последовательных месяцев) привлечения таких лиц к административной ответственности за совершение административных правонарушений в области финансов, рынка ценных бумаг и банковской деятельности, в области предпринимательской деятельности, против порядка налогообложения в связи с исполнением ими служебных обязанностей;</w:t>
      </w:r>
    </w:p>
    <w:p w:rsidR="007146C1" w:rsidRDefault="007146C1">
      <w:pPr>
        <w:pStyle w:val="newncpi"/>
      </w:pPr>
      <w:r>
        <w:t>неисполнения, ненадлежащего или несвоевременного исполнения предписания об устранении выявленных нарушений;</w:t>
      </w:r>
    </w:p>
    <w:p w:rsidR="007146C1" w:rsidRDefault="007146C1">
      <w:pPr>
        <w:pStyle w:val="newncpi"/>
      </w:pPr>
      <w:r>
        <w:t>нарушения страховой организацией лицензионных требований, повлекшего приостановление лицензии на осуществление страховой деятельности;</w:t>
      </w:r>
    </w:p>
    <w:p w:rsidR="007146C1" w:rsidRDefault="007146C1">
      <w:pPr>
        <w:pStyle w:val="newncpi"/>
      </w:pPr>
      <w:r>
        <w:t>невыполнения требований Министерства финансов, направленных страховой организации, страховому брокеру в соответствии с абзацами пятнадцатым–семнадцатым подпункта 3.1 пункта 3 статьи 12 настоящего Закона;</w:t>
      </w:r>
    </w:p>
    <w:p w:rsidR="007146C1" w:rsidRDefault="007146C1">
      <w:pPr>
        <w:pStyle w:val="newncpi"/>
      </w:pPr>
      <w:r>
        <w:t>назначения временной администрации по управлению страховой организацией и ходатайства руководителя временной администрации об отстранении от работы руководителя страховой организации в порядке, установленном пунктом 4 статьи 55 и статьей 60 настоящего Закона.</w:t>
      </w:r>
    </w:p>
    <w:p w:rsidR="007146C1" w:rsidRDefault="007146C1">
      <w:pPr>
        <w:pStyle w:val="newncpi"/>
      </w:pPr>
      <w:r>
        <w:t>Допуск к работе лиц, указанных в части первой пункта 1 настоящей статьи, осуществляется после подтверждения Министерством финансов их профессиональной пригодности.</w:t>
      </w:r>
    </w:p>
    <w:p w:rsidR="007146C1" w:rsidRDefault="007146C1">
      <w:pPr>
        <w:pStyle w:val="point"/>
      </w:pPr>
      <w:r>
        <w:t>5. Прекращение трудового договора с руководителем, его заместителями, главным бухгалтером страховой организации и руководителями ее обособленных подразделений, руководителем, его заместителями страхового брокера и руководителями его обособленных подразделений производится с обязательным уведомлением Министерства финансов в пятидневный срок со дня прекращения трудового договора.</w:t>
      </w:r>
    </w:p>
    <w:p w:rsidR="007146C1" w:rsidRDefault="007146C1">
      <w:pPr>
        <w:pStyle w:val="article"/>
      </w:pPr>
      <w:r>
        <w:t>Статья 23. Реорганизация страховой организации, страхового брокера</w:t>
      </w:r>
    </w:p>
    <w:p w:rsidR="007146C1" w:rsidRDefault="007146C1">
      <w:pPr>
        <w:pStyle w:val="point"/>
      </w:pPr>
      <w:r>
        <w:t>1. Реорганизация страховой организации, страхового брокера осуществляется в соответствии с гражданским законодательством, законодательством о государственной регистрации и ликвидации (прекращении деятельности) субъектов хозяйствования с учетом особенностей, определенных настоящим Законом.</w:t>
      </w:r>
    </w:p>
    <w:p w:rsidR="007146C1" w:rsidRDefault="007146C1">
      <w:pPr>
        <w:pStyle w:val="point"/>
      </w:pPr>
      <w:r>
        <w:t>2. Реорганизация страховой организации путем ее разделения или выделения допускается при условии, если уставный фонд каждой страховой организации, созданной в результате разделения или выделения, и уставный фонд страховой организации, из которой произошло выделение, будут не ниже минимального размера уставного фонда, установленного пунктом 1 статьи 14 настоящего Закона.</w:t>
      </w:r>
    </w:p>
    <w:p w:rsidR="007146C1" w:rsidRDefault="007146C1">
      <w:pPr>
        <w:pStyle w:val="newncpi"/>
      </w:pPr>
      <w:r>
        <w:t>Слияние страховой организации может осуществляться только со страховой организацией.</w:t>
      </w:r>
    </w:p>
    <w:p w:rsidR="007146C1" w:rsidRDefault="007146C1">
      <w:pPr>
        <w:pStyle w:val="newncpi"/>
      </w:pPr>
      <w:r>
        <w:t>Страховая организация может быть реорганизована путем присоединения только к другой страховой организации. Присоединиться к страховой организации может только страховая организация.</w:t>
      </w:r>
    </w:p>
    <w:p w:rsidR="007146C1" w:rsidRDefault="007146C1">
      <w:pPr>
        <w:pStyle w:val="point"/>
      </w:pPr>
      <w:r>
        <w:t>3. Реорганизация страховой организации осуществляется с уведомлением страхователей, кредиторов реорганизуемой страховой организации.</w:t>
      </w:r>
    </w:p>
    <w:p w:rsidR="007146C1" w:rsidRDefault="007146C1">
      <w:pPr>
        <w:pStyle w:val="newncpi"/>
      </w:pPr>
      <w:r>
        <w:t>Реорганизуемая страховая организация в течение пяти дней с даты принятия решения о реорганизации страховой организации уведомляет страхователей о реорганизации путем размещения уведомления о реорганизации на своем официальном сайте в глобальной компьютерной сети Интернет (далее – интернет-сайт) и направляет его в Министерство финансов для размещения на интернет-сайте Министерства финансов.</w:t>
      </w:r>
    </w:p>
    <w:p w:rsidR="007146C1" w:rsidRDefault="007146C1">
      <w:pPr>
        <w:pStyle w:val="newncpi"/>
      </w:pPr>
      <w:r>
        <w:t>Уведомление о реорганизации, указанное в части второй настоящего пункта, должно содержать:</w:t>
      </w:r>
    </w:p>
    <w:p w:rsidR="007146C1" w:rsidRDefault="007146C1">
      <w:pPr>
        <w:pStyle w:val="newncpi"/>
      </w:pPr>
      <w:r>
        <w:t>наименование, место нахождения каждой страховой организации, участвующей в реорганизации, создаваемой в результате реорганизации;</w:t>
      </w:r>
    </w:p>
    <w:p w:rsidR="007146C1" w:rsidRDefault="007146C1">
      <w:pPr>
        <w:pStyle w:val="newncpi"/>
      </w:pPr>
      <w:r>
        <w:t>форму реорганизации;</w:t>
      </w:r>
    </w:p>
    <w:p w:rsidR="007146C1" w:rsidRDefault="007146C1">
      <w:pPr>
        <w:pStyle w:val="newncpi"/>
      </w:pPr>
      <w:r>
        <w:t>способы связи с реорганизуемой страховой организацией (адрес местонахождения и (или) адрес электронной почты, контактные телефоны);</w:t>
      </w:r>
    </w:p>
    <w:p w:rsidR="007146C1" w:rsidRDefault="007146C1">
      <w:pPr>
        <w:pStyle w:val="newncpi"/>
      </w:pPr>
      <w:r>
        <w:t>порядок обращения страхователей с заявлением о наступлении страхового случая.</w:t>
      </w:r>
    </w:p>
    <w:p w:rsidR="007146C1" w:rsidRDefault="007146C1">
      <w:pPr>
        <w:pStyle w:val="newncpi"/>
      </w:pPr>
      <w:r>
        <w:t>По решению собственника имущества (учредителей, участников) страховой организации уведомление о реорганизации может быть направлено страхователям, за исключением страхователей, указанных в части пятой настоящего пункта, посредством почтовой связи или электронной почты.</w:t>
      </w:r>
    </w:p>
    <w:p w:rsidR="007146C1" w:rsidRDefault="007146C1">
      <w:pPr>
        <w:pStyle w:val="newncpi"/>
      </w:pPr>
      <w:r>
        <w:t>Уведомление лиц, являющихся на дату принятия решения о реорганизации страховой организации ее кредиторами, а также страхователей, имеющих право заявлять требования кредитора, осуществляется в соответствии с гражданским законодательством, законодательством о хозяйственных обществах.</w:t>
      </w:r>
    </w:p>
    <w:p w:rsidR="007146C1" w:rsidRDefault="007146C1">
      <w:pPr>
        <w:pStyle w:val="point"/>
      </w:pPr>
      <w:r>
        <w:t>4. Реорганизация страхового брокера путем разделения или выделения страхового брокера допускается при условии, если уставный фонд каждого страхового брокера, созданного в результате разделения или выделения, и уставный фонд страхового брокера, из которого произошло выделение, будут не ниже минимального размера уставного фонда, установленного пунктом 2 статьи 14 настоящего Закона.</w:t>
      </w:r>
    </w:p>
    <w:p w:rsidR="007146C1" w:rsidRDefault="007146C1">
      <w:pPr>
        <w:pStyle w:val="newncpi"/>
      </w:pPr>
      <w:r>
        <w:t>В случае принятия решения о реорганизации страхового брокера, влекущей прекращение посреднической деятельности по страхованию, до осуществления государственной регистрации нового юридического лица (при слиянии, разделении), изменений и (или) дополнений, вносимых в учредительные документы (при присоединении, преобразовании), страховой брокер обязан представить в Министерство финансов:</w:t>
      </w:r>
    </w:p>
    <w:p w:rsidR="007146C1" w:rsidRDefault="007146C1">
      <w:pPr>
        <w:pStyle w:val="newncpi"/>
      </w:pPr>
      <w:r>
        <w:t>документ, подтверждающий исполнение или расторжение договоров, заключенных им со страховыми организациями (перестраховщиками, перестрахователями) и (или) страхователями;</w:t>
      </w:r>
    </w:p>
    <w:p w:rsidR="007146C1" w:rsidRDefault="007146C1">
      <w:pPr>
        <w:pStyle w:val="newncpi"/>
      </w:pPr>
      <w:r>
        <w:t>передаточный акт или разделительный баланс;</w:t>
      </w:r>
    </w:p>
    <w:p w:rsidR="007146C1" w:rsidRDefault="007146C1">
      <w:pPr>
        <w:pStyle w:val="newncpi"/>
      </w:pPr>
      <w:r>
        <w:t>выписку из решения собственника имущества, протокола общего собрания участников (решения единственного участника) страхового брокера о реорганизации.</w:t>
      </w:r>
    </w:p>
    <w:p w:rsidR="007146C1" w:rsidRDefault="007146C1">
      <w:pPr>
        <w:pStyle w:val="article"/>
      </w:pPr>
      <w:r>
        <w:t>Статья 24. Ликвидация страховой организации, страхового брокера</w:t>
      </w:r>
    </w:p>
    <w:p w:rsidR="007146C1" w:rsidRDefault="007146C1">
      <w:pPr>
        <w:pStyle w:val="point"/>
      </w:pPr>
      <w:r>
        <w:t>1. Ликвидация страховой организации, страхового брокера осуществляется в соответствии с гражданским законодательством и законодательством о государственной регистрации и ликвидации (прекращении деятельности) субъектов хозяйствования с учетом особенностей, определенных настоящим Законом.</w:t>
      </w:r>
    </w:p>
    <w:p w:rsidR="007146C1" w:rsidRDefault="007146C1">
      <w:pPr>
        <w:pStyle w:val="point"/>
      </w:pPr>
      <w:r>
        <w:t>2. При ликвидации страховой организации исполнение ее обязательств перед страхователями (застрахованными лицами, выгодоприобретателями) производится во внеочередном порядке за счет средств страховых резервов, собственного капитала и гарантийных фондов.</w:t>
      </w:r>
    </w:p>
    <w:p w:rsidR="007146C1" w:rsidRDefault="007146C1">
      <w:pPr>
        <w:pStyle w:val="point"/>
      </w:pPr>
      <w:r>
        <w:t>3. Страховая организация обязана при ликвидации, прекращении лицензии на осуществление страховой деятельности, а при открытии судом, рассматривающим экономические дела, в отношении страховой организации – должника конкурсного производства вправе в порядке, установленном законодательством о страховании, исполнить обязательства, принятые по действующим договорам страхования (перестрахования), либо передать такие обязательства другой страховой организации или произвести расторжение договоров страхования (перестрахования).</w:t>
      </w:r>
    </w:p>
    <w:p w:rsidR="007146C1" w:rsidRDefault="007146C1">
      <w:pPr>
        <w:pStyle w:val="newncpi"/>
      </w:pPr>
      <w:r>
        <w:t>В случае расторжения договора страхования в соответствии с частью первой настоящего пункта:</w:t>
      </w:r>
    </w:p>
    <w:p w:rsidR="007146C1" w:rsidRDefault="007146C1">
      <w:pPr>
        <w:pStyle w:val="newncpi"/>
      </w:pPr>
      <w:r>
        <w:t>обязательства страховщика по такому договору прекращаются, за исключением случаев, когда его обязательства по осуществлению страховой выплаты возникли до расторжения договора;</w:t>
      </w:r>
    </w:p>
    <w:p w:rsidR="007146C1" w:rsidRDefault="007146C1">
      <w:pPr>
        <w:pStyle w:val="newncpi"/>
      </w:pPr>
      <w:r>
        <w:t>страховщик имеет право на часть страхового взноса пропорционально времени, в течение которого действовало страхование, обусловленное заключенным договором страхования, не относящегося к страхованию жизни, а по договору страхования, относящегося к страхованию жизни, – на часть страхового взноса в соответствии с условиями правил страхования, на которых он был заключен.</w:t>
      </w:r>
    </w:p>
    <w:p w:rsidR="007146C1" w:rsidRDefault="007146C1">
      <w:pPr>
        <w:pStyle w:val="point"/>
      </w:pPr>
      <w:r>
        <w:t>4. До истечения двенадцати месяцев со дня прекращения лицензии на осуществление страховой деятельности страховая организация обязана выполнить требования, предусмотренные пунктом 3 настоящей статьи, после чего она подлежит ликвидации по решению собственника имущества (учредителей, участников) страховой организации.</w:t>
      </w:r>
    </w:p>
    <w:p w:rsidR="007146C1" w:rsidRDefault="007146C1">
      <w:pPr>
        <w:pStyle w:val="chapter"/>
      </w:pPr>
      <w:r>
        <w:t xml:space="preserve">ГЛАВА 4 </w:t>
      </w:r>
      <w:r>
        <w:br/>
        <w:t>ДЕЯТЕЛЬНОСТЬ СТРАХОВЫХ ОРГАНИЗАЦИЙ</w:t>
      </w:r>
    </w:p>
    <w:p w:rsidR="007146C1" w:rsidRDefault="007146C1">
      <w:pPr>
        <w:pStyle w:val="article"/>
      </w:pPr>
      <w:r>
        <w:t>Статья 25. Предмет деятельности страховой организации</w:t>
      </w:r>
    </w:p>
    <w:p w:rsidR="007146C1" w:rsidRDefault="007146C1">
      <w:pPr>
        <w:pStyle w:val="point"/>
      </w:pPr>
      <w:r>
        <w:t>1. Предметом деятельности страховой организации являются страховая деятельность, осуществление инвестиций, а также деятельность по оценке страхового риска и размера ущерба, оценке и осмотру движимого и недвижимого имущества в связи со страхованием и выдаче заключений о состоянии этого имущества, по организации предоставления услуг технического и медицинского характера иному страховщику либо страхователю (застрахованному лицу, потерпевшему, выгодоприобретателю) в целях выполнения заключенных договоров страхования, по оказанию услуг иной страховой организации в установлении причин, характера ущерба при наступлении страхового случая.</w:t>
      </w:r>
    </w:p>
    <w:p w:rsidR="007146C1" w:rsidRDefault="007146C1">
      <w:pPr>
        <w:pStyle w:val="newncpi"/>
      </w:pPr>
      <w:r>
        <w:t>В учредительном документе страховой организации обязательно должен быть определен предмет ее деятельности.</w:t>
      </w:r>
    </w:p>
    <w:p w:rsidR="007146C1" w:rsidRDefault="007146C1">
      <w:pPr>
        <w:pStyle w:val="point"/>
      </w:pPr>
      <w:r>
        <w:t>2. Страховая организация приобретает право на осуществление страховой деятельности со дня принятия Министерством финансов решения о предоставлении лицензии на осуществление страховой деятельности в порядке, установленном законодательством о лицензировании.</w:t>
      </w:r>
    </w:p>
    <w:p w:rsidR="007146C1" w:rsidRDefault="007146C1">
      <w:pPr>
        <w:pStyle w:val="point"/>
      </w:pPr>
      <w:r>
        <w:t>3. Страховая организация вправе распоряжаться, в том числе сдавать в аренду (субаренду), имуществом, принадлежащим ей на праве собственности (хозяйственного ведения или оперативного управления) или ином законном основании. При этом доходы от такой деятельности не могут превышать сумму страховых взносов от страховой деятельности за аналогичный период или быть равными ей.</w:t>
      </w:r>
    </w:p>
    <w:p w:rsidR="007146C1" w:rsidRDefault="007146C1">
      <w:pPr>
        <w:pStyle w:val="point"/>
      </w:pPr>
      <w:r>
        <w:t>4. Осуществление юридическим лицом, созданным в качестве страховой организации, деятельности, не указанной в настоящей статье, не допускается.</w:t>
      </w:r>
    </w:p>
    <w:p w:rsidR="007146C1" w:rsidRDefault="007146C1">
      <w:pPr>
        <w:pStyle w:val="point"/>
      </w:pPr>
      <w:r>
        <w:t>5. Страховая организация вправе осуществлять страховую деятельность по отдельным видам страхования или определенным страховым рискам в составе страхового (перестраховочного) пула, участником которого она является.</w:t>
      </w:r>
    </w:p>
    <w:p w:rsidR="007146C1" w:rsidRDefault="007146C1">
      <w:pPr>
        <w:pStyle w:val="article"/>
      </w:pPr>
      <w:r>
        <w:t>Статья 26. Бизнес-план развития страховой организации</w:t>
      </w:r>
    </w:p>
    <w:p w:rsidR="007146C1" w:rsidRDefault="007146C1">
      <w:pPr>
        <w:pStyle w:val="point"/>
      </w:pPr>
      <w:r>
        <w:t>1. Бизнес-план развития страховой организации представляет собой документ, определяющий стратегию развития страховой организации и содержащий:</w:t>
      </w:r>
    </w:p>
    <w:p w:rsidR="007146C1" w:rsidRDefault="007146C1">
      <w:pPr>
        <w:pStyle w:val="newncpi"/>
      </w:pPr>
      <w:r>
        <w:t>обоснование целей и задач, приоритетных направлений деятельности и экономического развития страховой организации;</w:t>
      </w:r>
    </w:p>
    <w:p w:rsidR="007146C1" w:rsidRDefault="007146C1">
      <w:pPr>
        <w:pStyle w:val="newncpi"/>
      </w:pPr>
      <w:r>
        <w:t>определение внутренних и внешних факторов и условий эффективного функционирования страховой организации;</w:t>
      </w:r>
    </w:p>
    <w:p w:rsidR="007146C1" w:rsidRDefault="007146C1">
      <w:pPr>
        <w:pStyle w:val="newncpi"/>
      </w:pPr>
      <w:r>
        <w:t>оценку ожидаемых результатов и планируемые параметры основных показателей деятельности страховой организации;</w:t>
      </w:r>
    </w:p>
    <w:p w:rsidR="007146C1" w:rsidRDefault="007146C1">
      <w:pPr>
        <w:pStyle w:val="newncpi"/>
      </w:pPr>
      <w:r>
        <w:t>определение и описание конкретных мероприятий, организационно-технических мер, инструментов, ресурсов (трудовых, материальных, финансовых) и условий, обеспечивающих достижение поставленных целей и параметров развития страховой организации.</w:t>
      </w:r>
    </w:p>
    <w:p w:rsidR="007146C1" w:rsidRDefault="007146C1">
      <w:pPr>
        <w:pStyle w:val="point"/>
      </w:pPr>
      <w:r>
        <w:t>2. Бизнес-план развития страховой организации разрабатывается с учетом достигнутых результатов на момент разработки и должен содержать также оценку текущего состояния страховой организации с определением закономерностей и тенденций ее развития во взаимосвязи с тенденциями и приоритетами развития рынка страховых услуг.</w:t>
      </w:r>
    </w:p>
    <w:p w:rsidR="007146C1" w:rsidRDefault="007146C1">
      <w:pPr>
        <w:pStyle w:val="point"/>
      </w:pPr>
      <w:r>
        <w:t>3. Страховая организация разрабатывает бизнес-план развития на три года, представляет бизнес-план развития (внесенные в него изменения и (или) дополнения), отчет о его выполнении в Министерство финансов. Министерство финансов оценивает соответствие бизнес-плана развития страховой организации установленным требованиям в определенном им порядке.</w:t>
      </w:r>
    </w:p>
    <w:p w:rsidR="007146C1" w:rsidRDefault="007146C1">
      <w:pPr>
        <w:pStyle w:val="newncpi"/>
      </w:pPr>
      <w:r>
        <w:t>Требования к бизнес-плану развития страховой организации, форма, порядок и сроки представления бизнес-плана развития (внесенных в него изменений и (или) дополнений), отчета о его выполнении устанавливаются Министерством финансов.</w:t>
      </w:r>
    </w:p>
    <w:p w:rsidR="007146C1" w:rsidRDefault="007146C1">
      <w:pPr>
        <w:pStyle w:val="article"/>
      </w:pPr>
      <w:r>
        <w:t>Статья 27. Система внутреннего контроля страховой организации</w:t>
      </w:r>
    </w:p>
    <w:p w:rsidR="007146C1" w:rsidRDefault="007146C1">
      <w:pPr>
        <w:pStyle w:val="point"/>
      </w:pPr>
      <w:r>
        <w:t>1. Система внутреннего контроля страховой организации представляет собой совокупность внутреннего контроля, организационно-функциональной структуры и локальных правовых актов страховой организации, определяющих стратегию, политику, методики, процедуры внутреннего контроля и управления рисками, процесс управления рисками, а также полномочий и ответственности органа управления и должностных лиц страховой организации.</w:t>
      </w:r>
    </w:p>
    <w:p w:rsidR="007146C1" w:rsidRDefault="007146C1">
      <w:pPr>
        <w:pStyle w:val="point"/>
      </w:pPr>
      <w:r>
        <w:t>2. Страховая организация обязана организовать систему внутреннего контроля в соответствии с требованиями, установленными Министерством финансов.</w:t>
      </w:r>
    </w:p>
    <w:p w:rsidR="007146C1" w:rsidRDefault="007146C1">
      <w:pPr>
        <w:pStyle w:val="article"/>
      </w:pPr>
      <w:r>
        <w:t>Статья 28. Бухгалтерский учет и отчетность страховых организаций</w:t>
      </w:r>
    </w:p>
    <w:p w:rsidR="007146C1" w:rsidRDefault="007146C1">
      <w:pPr>
        <w:pStyle w:val="point"/>
      </w:pPr>
      <w:r>
        <w:t>1. Страховые организации ведут бухгалтерский учет и составляют отчетность в соответствии с законодательством о бухгалтерском учете и отчетности с учетом особенностей, установленных настоящим Законом и Министерством финансов для страховых организаций.</w:t>
      </w:r>
    </w:p>
    <w:p w:rsidR="007146C1" w:rsidRDefault="007146C1">
      <w:pPr>
        <w:pStyle w:val="point"/>
      </w:pPr>
      <w:r>
        <w:t>2. Страховые организации представляют годовую и промежуточную индивидуальную бухгалтерскую отчетность, включая установленные Министерством финансов примечания к отчетности, в Министерство финансов в порядке и сроки, им установленные.</w:t>
      </w:r>
    </w:p>
    <w:p w:rsidR="007146C1" w:rsidRDefault="007146C1">
      <w:pPr>
        <w:pStyle w:val="point"/>
      </w:pPr>
      <w:r>
        <w:t>3. Страховые организации обязаны публиковать годовую индивидуальную бухгалтерскую отчетность вместе с аудиторским заключением по этой отчетности в составе, порядке и сроки, определенные Министерством финансов.</w:t>
      </w:r>
    </w:p>
    <w:p w:rsidR="007146C1" w:rsidRDefault="007146C1">
      <w:pPr>
        <w:pStyle w:val="article"/>
      </w:pPr>
      <w:r>
        <w:t>Статья 29. Правила страхования</w:t>
      </w:r>
    </w:p>
    <w:p w:rsidR="007146C1" w:rsidRDefault="007146C1">
      <w:pPr>
        <w:pStyle w:val="point"/>
      </w:pPr>
      <w:r>
        <w:t>1. Условия, на которых заключается договор добровольного и (или) вмененного страхования, определяются правилами соответствующего вида страхования, утвержденными страховщиком либо объединением.</w:t>
      </w:r>
    </w:p>
    <w:p w:rsidR="007146C1" w:rsidRDefault="007146C1">
      <w:pPr>
        <w:pStyle w:val="newncpi"/>
      </w:pPr>
      <w:r>
        <w:t>Правила страхования, на условиях которых заключается договор соответствующего вида страхования, должны прилагаться к договору страхования. Приложение к договору страхования правил страхования должно удостоверяться записью в этом договоре.</w:t>
      </w:r>
    </w:p>
    <w:p w:rsidR="007146C1" w:rsidRDefault="007146C1">
      <w:pPr>
        <w:pStyle w:val="point"/>
      </w:pPr>
      <w:r>
        <w:t>2. Страховая организация обязана в порядке и сроки, установленные Министерством финансов, уведомлять Министерство финансов в письменной форме:</w:t>
      </w:r>
    </w:p>
    <w:p w:rsidR="007146C1" w:rsidRDefault="007146C1">
      <w:pPr>
        <w:pStyle w:val="underpoint"/>
      </w:pPr>
      <w:r>
        <w:t>2.1. о видах добровольного и (или) вмененного страхования, которые страховщик намерен осуществлять, с представлением утвержденных им либо объединением правил соответствующих видов страхования, базовых страховых тарифов и экономико-математического обоснования их расчетов;</w:t>
      </w:r>
    </w:p>
    <w:p w:rsidR="007146C1" w:rsidRDefault="007146C1">
      <w:pPr>
        <w:pStyle w:val="underpoint"/>
      </w:pPr>
      <w:r>
        <w:t>2.2. об изменениях, внесенных в правила соответствующего вида страхования и (или) базовые страховые тарифы, с представлением документов, подтверждающих эти изменения, включая экономико-математическое обоснование расчета базовых страховых тарифов (при внесении изменений в базовые страховые тарифы);</w:t>
      </w:r>
    </w:p>
    <w:p w:rsidR="007146C1" w:rsidRDefault="007146C1">
      <w:pPr>
        <w:pStyle w:val="underpoint"/>
      </w:pPr>
      <w:r>
        <w:t>2.3. о видах добровольного и (или) вмененного страхования, от осуществления которых страховщик намерен отказаться.</w:t>
      </w:r>
    </w:p>
    <w:p w:rsidR="007146C1" w:rsidRDefault="007146C1">
      <w:pPr>
        <w:pStyle w:val="point"/>
      </w:pPr>
      <w:r>
        <w:t>3. Страховая организация вправе осуществлять вид добровольного и (или) вмененного страхования со дня, следующего за днем направления уведомления в Министерство финансов.</w:t>
      </w:r>
    </w:p>
    <w:p w:rsidR="007146C1" w:rsidRDefault="007146C1">
      <w:pPr>
        <w:pStyle w:val="point"/>
      </w:pPr>
      <w:r>
        <w:t>4. Страховая организация обязана согласовать с Министерством финансов в порядке, им определенном, правила страхования и базовые страховые тарифы (изменения, вносимые в правила страхования и (или) базовые страховые тарифы) при осуществлении:</w:t>
      </w:r>
    </w:p>
    <w:p w:rsidR="007146C1" w:rsidRDefault="007146C1">
      <w:pPr>
        <w:pStyle w:val="underpoint"/>
      </w:pPr>
      <w:r>
        <w:t>4.1. видов страхования экспортных рисков, в том числе с поддержкой государства;</w:t>
      </w:r>
    </w:p>
    <w:p w:rsidR="007146C1" w:rsidRDefault="007146C1">
      <w:pPr>
        <w:pStyle w:val="underpoint"/>
      </w:pPr>
      <w:r>
        <w:t>4.2. страхования ответственности коммерческих организаций, индивидуальных предпринимателей, осуществляющих деятельность по налоговому консультированию, за причинение убытков в связи с ее осуществлением;</w:t>
      </w:r>
    </w:p>
    <w:p w:rsidR="007146C1" w:rsidRDefault="007146C1">
      <w:pPr>
        <w:pStyle w:val="underpoint"/>
      </w:pPr>
      <w:r>
        <w:t>4.3. страхования гражданской ответственности за ядерный ущерб, возникший при осуществлении деятельности по использованию атомной энергии;</w:t>
      </w:r>
    </w:p>
    <w:p w:rsidR="007146C1" w:rsidRDefault="007146C1">
      <w:pPr>
        <w:pStyle w:val="underpoint"/>
      </w:pPr>
      <w:r>
        <w:t>4.4. страхования ответственности туроператора за причинение имущественного вреда участникам туристической деятельности в связи с наступлением случаев невозможности исполнения туроператором обязательств;</w:t>
      </w:r>
    </w:p>
    <w:p w:rsidR="007146C1" w:rsidRDefault="007146C1">
      <w:pPr>
        <w:pStyle w:val="underpoint"/>
      </w:pPr>
      <w:r>
        <w:t>4.5. в иных случаях, предусмотренных законодательными актами.</w:t>
      </w:r>
    </w:p>
    <w:p w:rsidR="007146C1" w:rsidRDefault="007146C1">
      <w:pPr>
        <w:pStyle w:val="article"/>
      </w:pPr>
      <w:r>
        <w:t>Статья 30. Реестр видов страхования</w:t>
      </w:r>
    </w:p>
    <w:p w:rsidR="007146C1" w:rsidRDefault="007146C1">
      <w:pPr>
        <w:pStyle w:val="point"/>
      </w:pPr>
      <w:r>
        <w:t>1. Министерство финансов ведет реестр видов страхования, которые осуществляет страховщик (далее – реестр видов страхования).</w:t>
      </w:r>
    </w:p>
    <w:p w:rsidR="007146C1" w:rsidRDefault="007146C1">
      <w:pPr>
        <w:pStyle w:val="newncpi"/>
      </w:pPr>
      <w:r>
        <w:t>В реестре видов страхования по каждой страховой организации указываются следующие сведения:</w:t>
      </w:r>
    </w:p>
    <w:p w:rsidR="007146C1" w:rsidRDefault="007146C1">
      <w:pPr>
        <w:pStyle w:val="newncpi"/>
      </w:pPr>
      <w:r>
        <w:t>наименование и место нахождения страховой организации;</w:t>
      </w:r>
    </w:p>
    <w:p w:rsidR="007146C1" w:rsidRDefault="007146C1">
      <w:pPr>
        <w:pStyle w:val="newncpi"/>
      </w:pPr>
      <w:r>
        <w:t>дата и номер решения о предоставлении лицензии на осуществление страховой деятельности;</w:t>
      </w:r>
    </w:p>
    <w:p w:rsidR="007146C1" w:rsidRDefault="007146C1">
      <w:pPr>
        <w:pStyle w:val="newncpi"/>
      </w:pPr>
      <w:r>
        <w:t>номер лицензии на осуществление страховой деятельности;</w:t>
      </w:r>
    </w:p>
    <w:p w:rsidR="007146C1" w:rsidRDefault="007146C1">
      <w:pPr>
        <w:pStyle w:val="newncpi"/>
      </w:pPr>
      <w:r>
        <w:t>виды страхования, которые вправе осуществлять страховая организация;</w:t>
      </w:r>
    </w:p>
    <w:p w:rsidR="007146C1" w:rsidRDefault="007146C1">
      <w:pPr>
        <w:pStyle w:val="newncpi"/>
      </w:pPr>
      <w:r>
        <w:t>дата, с которой страховая организация вправе осуществлять конкретный вид страхования.</w:t>
      </w:r>
    </w:p>
    <w:p w:rsidR="007146C1" w:rsidRDefault="007146C1">
      <w:pPr>
        <w:pStyle w:val="newncpi"/>
      </w:pPr>
      <w:r>
        <w:t>Министерство финансов вносит информацию в реестр видов страхования (исключает информацию из него) в течение трех рабочих дней со дня:</w:t>
      </w:r>
    </w:p>
    <w:p w:rsidR="007146C1" w:rsidRDefault="007146C1">
      <w:pPr>
        <w:pStyle w:val="newncpi"/>
      </w:pPr>
      <w:r>
        <w:t>поступления соответствующего уведомления в Министерство финансов – о видах добровольного и (или) вмененного страхования;</w:t>
      </w:r>
    </w:p>
    <w:p w:rsidR="007146C1" w:rsidRDefault="007146C1">
      <w:pPr>
        <w:pStyle w:val="newncpi"/>
      </w:pPr>
      <w:r>
        <w:t>принятия решения о предоставлении лицензии на осуществление страховой деятельности либо об изменении лицензии – о видах обязательного страхования.</w:t>
      </w:r>
    </w:p>
    <w:p w:rsidR="007146C1" w:rsidRDefault="007146C1">
      <w:pPr>
        <w:pStyle w:val="point"/>
      </w:pPr>
      <w:r>
        <w:t>2. Информация, содержащаяся в реестре видов страхования, является общедоступной.</w:t>
      </w:r>
    </w:p>
    <w:p w:rsidR="007146C1" w:rsidRDefault="007146C1">
      <w:pPr>
        <w:pStyle w:val="newncpi"/>
      </w:pPr>
      <w:r>
        <w:t>Доступ к данным реестра видов страхования обеспечивается через интернет-сайт Министерства финансов на безвозмездной основе.</w:t>
      </w:r>
    </w:p>
    <w:p w:rsidR="007146C1" w:rsidRDefault="007146C1">
      <w:pPr>
        <w:pStyle w:val="article"/>
      </w:pPr>
      <w:r>
        <w:t>Статья 31. Страховые резервы</w:t>
      </w:r>
    </w:p>
    <w:p w:rsidR="007146C1" w:rsidRDefault="007146C1">
      <w:pPr>
        <w:pStyle w:val="point"/>
      </w:pPr>
      <w:r>
        <w:t>1. Для обеспечения исполнения принятых на себя страховых обязательств страховая организация из начисленных (поступивших) страховых взносов образует следующие страховые резервы:</w:t>
      </w:r>
    </w:p>
    <w:p w:rsidR="007146C1" w:rsidRDefault="007146C1">
      <w:pPr>
        <w:pStyle w:val="newncpi"/>
      </w:pPr>
      <w:r>
        <w:t>по видам страхования, относящегося к страхованию жизни, – математические резервы;</w:t>
      </w:r>
    </w:p>
    <w:p w:rsidR="007146C1" w:rsidRDefault="007146C1">
      <w:pPr>
        <w:pStyle w:val="newncpi"/>
      </w:pPr>
      <w:r>
        <w:t>по видам страхования, не относящегося к страхованию жизни, – технические резервы;</w:t>
      </w:r>
    </w:p>
    <w:p w:rsidR="007146C1" w:rsidRDefault="007146C1">
      <w:pPr>
        <w:pStyle w:val="newncpi"/>
      </w:pPr>
      <w:r>
        <w:t>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 специальный страховой резерв;</w:t>
      </w:r>
    </w:p>
    <w:p w:rsidR="007146C1" w:rsidRDefault="007146C1">
      <w:pPr>
        <w:pStyle w:val="newncpi"/>
      </w:pPr>
      <w:r>
        <w:t>из прибыли, полученной от осуществления инвестиций посредством вложения средств математических резервов по видам страхования, относящегося к страхованию жизни, и их размещения, – резерв дополнительных выплат.</w:t>
      </w:r>
    </w:p>
    <w:p w:rsidR="007146C1" w:rsidRDefault="007146C1">
      <w:pPr>
        <w:pStyle w:val="newncpi"/>
      </w:pPr>
      <w:r>
        <w:t>Страховая организация вправе дополнительно образовывать по согласованию с Министерством финансов страховые резервы из прибыли, полученной в результате осуществления финансово-хозяйственной деятельности.</w:t>
      </w:r>
    </w:p>
    <w:p w:rsidR="007146C1" w:rsidRDefault="007146C1">
      <w:pPr>
        <w:pStyle w:val="newncpi"/>
      </w:pPr>
      <w:r>
        <w:t>Министерство финансов определяет порядок и условия образования страховых резервов, включая предоставление права страховой организации по согласованию с Министерством финансов устанавливать индивидуальные правила образования страховых резервов.</w:t>
      </w:r>
    </w:p>
    <w:p w:rsidR="007146C1" w:rsidRDefault="007146C1">
      <w:pPr>
        <w:pStyle w:val="point"/>
      </w:pPr>
      <w:r>
        <w:t>2. Страховые резервы исчисляются в белорусских рублях или иностранной валюте, в которой подлежат уплате (уплачены) страховые взносы или приняты обязательства по соответствующим видам страхования (перестрахованию).</w:t>
      </w:r>
    </w:p>
    <w:p w:rsidR="007146C1" w:rsidRDefault="007146C1">
      <w:pPr>
        <w:pStyle w:val="point"/>
      </w:pPr>
      <w:r>
        <w:t>3. Страховая организация осуществляет инвестиции посредством вложения средств страховых резервов и размещает средства таких резервов в порядке, определенном Советом Министров Республики Беларусь.</w:t>
      </w:r>
    </w:p>
    <w:p w:rsidR="007146C1" w:rsidRDefault="007146C1">
      <w:pPr>
        <w:pStyle w:val="newncpi"/>
      </w:pPr>
      <w:r>
        <w:t>Средства страховых резервов должны инвестироваться и размещаться на условиях возвратности, прибыльности, ликвидности и диверсификации.</w:t>
      </w:r>
    </w:p>
    <w:p w:rsidR="007146C1" w:rsidRDefault="007146C1">
      <w:pPr>
        <w:pStyle w:val="point"/>
      </w:pPr>
      <w:r>
        <w:t>4. Средства страховых резервов не подлежат изъятию у страховой организации, имеют целевое назначение, используются только для страховых выплат и не включаются в стоимость имущества этой организации, приходящегося на долю участника в ее уставном фонде, за исключением случаев, установленных настоящим Законом.</w:t>
      </w:r>
    </w:p>
    <w:p w:rsidR="007146C1" w:rsidRDefault="007146C1">
      <w:pPr>
        <w:pStyle w:val="newncpi"/>
      </w:pPr>
      <w:r>
        <w:t>Приобретенное за счет средств страховых резервов имущество подлежит отдельному бухгалтерскому учету.</w:t>
      </w:r>
    </w:p>
    <w:p w:rsidR="007146C1" w:rsidRDefault="007146C1">
      <w:pPr>
        <w:pStyle w:val="article"/>
      </w:pPr>
      <w:r>
        <w:t>Статья 32. Гарантийные фонды</w:t>
      </w:r>
    </w:p>
    <w:p w:rsidR="007146C1" w:rsidRDefault="007146C1">
      <w:pPr>
        <w:pStyle w:val="point"/>
      </w:pPr>
      <w:r>
        <w:t>1. Страховые организации обязаны создавать гарантийные фонды на случай неисполнения своих обязательств от поступивших страховых взносов по видам личного страхования, относящегося к страхованию жизни, видам обязательного страхования, за исключением обязательного государственного страхования, обязательного страхования от несчастных случаев на производстве и профессиональных заболеваний, обязательного страхования гражданской ответственности владельцев транспортных средств, если иное не установлено Президентом Республики Беларусь.</w:t>
      </w:r>
    </w:p>
    <w:p w:rsidR="007146C1" w:rsidRDefault="007146C1">
      <w:pPr>
        <w:pStyle w:val="point"/>
      </w:pPr>
      <w:r>
        <w:t>2. Гарантийные фонды формируются страховой организацией в белорусских рублях и учитываются отдельно от страховых резервов и других фондов.</w:t>
      </w:r>
    </w:p>
    <w:p w:rsidR="007146C1" w:rsidRDefault="007146C1">
      <w:pPr>
        <w:pStyle w:val="newncpi"/>
      </w:pPr>
      <w:r>
        <w:t>Размер отчислений в гарантийные фонды по видам обязательного страхования составляет 2 процента, по видам личного страхования, относящегося к страхованию жизни, – 1 процент.</w:t>
      </w:r>
    </w:p>
    <w:p w:rsidR="007146C1" w:rsidRDefault="007146C1">
      <w:pPr>
        <w:pStyle w:val="newncpi"/>
      </w:pPr>
      <w:r>
        <w:t>Средства гарантийных фондов подлежат учету на отдельном текущем (расчетном) банковском счете Министерства финансов, открытом в Национальном банке (далее – отдельный счет Министерства финансов), без включения их в состав доходов и расходов республиканского бюджета.</w:t>
      </w:r>
    </w:p>
    <w:p w:rsidR="007146C1" w:rsidRDefault="007146C1">
      <w:pPr>
        <w:pStyle w:val="newncpi"/>
      </w:pPr>
      <w:r>
        <w:t>Страховщик ежемесячно до 22-го числа месяца, следующего за отчетным, перечисляет средства гарантийных фондов на отдельный счет Министерства финансов.</w:t>
      </w:r>
    </w:p>
    <w:p w:rsidR="007146C1" w:rsidRDefault="007146C1">
      <w:pPr>
        <w:pStyle w:val="newncpi"/>
      </w:pPr>
      <w:r>
        <w:t>На средства гарантийных фондов, находящиеся на отдельном счете Министерства финансов, Национальным банком начисляются и уплачиваются в доход республиканского бюджета проценты в размере, определенном договором между Национальным банком и Министерством финансов, но не ниже 0,5 процента годовых.</w:t>
      </w:r>
    </w:p>
    <w:p w:rsidR="007146C1" w:rsidRDefault="007146C1">
      <w:pPr>
        <w:pStyle w:val="newncpi"/>
      </w:pPr>
      <w:r>
        <w:t>Временно свободные средства гарантийных фондов могут размещаться Министерством финансов в банковские вклады (депозиты) на срок не более сорока двух календарных дней в порядке, установленном Советом Министров Республики Беларусь для размещения средств республиканского бюджета, местных бюджетов, бюджетов государственных внебюджетных фондов, а также внебюджетных средств государственных органов и иных бюджетных организаций.</w:t>
      </w:r>
    </w:p>
    <w:p w:rsidR="007146C1" w:rsidRDefault="007146C1">
      <w:pPr>
        <w:pStyle w:val="point"/>
      </w:pPr>
      <w:r>
        <w:t>3. Средства гарантийных фондов имеют целевое назначение и выделяются страховщику по решению Президента Республики Беларусь в случае невозможности исполнения страховщиком своих обязательств по видам личного страхования, относящегося к страхованию жизни, видам обязательного страхования, за исключением обязательного государственного страхования, обязательного страхования от несчастных случаев на производстве и профессиональных заболеваний, обязательного страхования гражданской ответственности владельцев транспортных средств, если иное не установлено Президентом Республики Беларусь.</w:t>
      </w:r>
    </w:p>
    <w:p w:rsidR="007146C1" w:rsidRDefault="007146C1">
      <w:pPr>
        <w:pStyle w:val="newncpi"/>
      </w:pPr>
      <w:r>
        <w:t>Выделенные средства используются страховщиком только на страховые выплаты.</w:t>
      </w:r>
    </w:p>
    <w:p w:rsidR="007146C1" w:rsidRDefault="007146C1">
      <w:pPr>
        <w:pStyle w:val="newncpi"/>
      </w:pPr>
      <w:r>
        <w:t>Средства гарантийных фондов, не израсходованные в течение финансового года, используются в установленном настоящим Законом порядке в очередном финансовом году.</w:t>
      </w:r>
    </w:p>
    <w:p w:rsidR="007146C1" w:rsidRDefault="007146C1">
      <w:pPr>
        <w:pStyle w:val="point"/>
      </w:pPr>
      <w:r>
        <w:t>4. Государство гарантирует страховые выплаты по видам страхования, по которым страховая организация создала гарантийные фонды и перечислила их средства на отдельный счет Министерства финансов, если иное не установлено Президентом Республики Беларусь.</w:t>
      </w:r>
    </w:p>
    <w:p w:rsidR="007146C1" w:rsidRDefault="007146C1">
      <w:pPr>
        <w:pStyle w:val="article"/>
      </w:pPr>
      <w:r>
        <w:t>Статья 33. Фонды предупредительных (превентивных) мероприятий</w:t>
      </w:r>
    </w:p>
    <w:p w:rsidR="007146C1" w:rsidRDefault="007146C1">
      <w:pPr>
        <w:pStyle w:val="point"/>
      </w:pPr>
      <w:r>
        <w:t>1. Страховые организации обязаны создавать фонды предупредительных (превентивных) мероприятий от поступивших страховых взносов по видам обязательного страхования, за исключением обязательного государственного страхования, и видам добровольного страхования, кроме видов добровольного страхования, относящегося к страхованию жизни.</w:t>
      </w:r>
    </w:p>
    <w:p w:rsidR="007146C1" w:rsidRDefault="007146C1">
      <w:pPr>
        <w:pStyle w:val="newncpi"/>
      </w:pPr>
      <w:r>
        <w:t>Размер отчислений, порядок формирования и использования средств фондов предупредительных (превентивных) мероприятий по видам обязательного страхования определяются Президентом Республики Беларусь.</w:t>
      </w:r>
    </w:p>
    <w:p w:rsidR="007146C1" w:rsidRDefault="007146C1">
      <w:pPr>
        <w:pStyle w:val="newncpi"/>
      </w:pPr>
      <w:r>
        <w:t>Фонды предупредительных (превентивных) мероприятий имеют целевое назначение и используются для финансирования мероприятий, направленных на снижение возможных убытков от страховых случаев и их предотвращение.</w:t>
      </w:r>
    </w:p>
    <w:p w:rsidR="007146C1" w:rsidRDefault="007146C1">
      <w:pPr>
        <w:pStyle w:val="newncpi"/>
      </w:pPr>
      <w:r>
        <w:t>Средства в фонды предупредительных (превентивных) мероприятий отчисляются в белорусских рублях, учитываются отдельно от средств страховых резервов и других фондов.</w:t>
      </w:r>
    </w:p>
    <w:p w:rsidR="007146C1" w:rsidRDefault="007146C1">
      <w:pPr>
        <w:pStyle w:val="newncpi"/>
      </w:pPr>
      <w:r>
        <w:t>Средства фондов предупредительных (превентивных) мероприятий, созданных по добровольному страхованию медицинских расходов, видам обязательного страхования, страховщик ежемесячно не позднее 22-го числа месяца, следующего за отчетным, перечисляет в республиканский бюджет.</w:t>
      </w:r>
    </w:p>
    <w:p w:rsidR="007146C1" w:rsidRDefault="007146C1">
      <w:pPr>
        <w:pStyle w:val="newncpi"/>
      </w:pPr>
      <w:r>
        <w:t>Размер отчислений, порядок формирования и использования средств фондов предупредительных (превентивных) мероприятий по видам добровольного страхования, за исключением добровольного страхования медицинских расходов, определяются Советом Министров Республики Беларусь.</w:t>
      </w:r>
    </w:p>
    <w:p w:rsidR="007146C1" w:rsidRDefault="007146C1">
      <w:pPr>
        <w:pStyle w:val="newncpi"/>
      </w:pPr>
      <w:r>
        <w:t>Средства фондов предупредительных (превентивных) мероприятий по видам добровольного страхования, за исключением добровольного страхования медицинских расходов, получаемые государственными органами (их территориальными органами), финансируемыми за счет средств республиканского и местных бюджетов, остаются в их распоряжении и используются по целевому назначению в порядке, определенном Советом Министров Республики Беларусь.</w:t>
      </w:r>
    </w:p>
    <w:p w:rsidR="007146C1" w:rsidRDefault="007146C1">
      <w:pPr>
        <w:pStyle w:val="point"/>
      </w:pPr>
      <w:r>
        <w:t>2. Отчисления средств в фонд предупредительных (превентивных) мероприятий по добровольному страхованию медицинских расходов осуществляются в размере, установленном для обязательного страхования от несчастных случаев на производстве и профессиональных заболеваний. Использование средств фонда предупредительных (превентивных) мероприятий по добровольному страхованию медицинских расходов осуществляется в порядке и по направлениям, установленным для обязательного страхования от несчастных случаев на производстве и профессиональных заболеваний.</w:t>
      </w:r>
    </w:p>
    <w:p w:rsidR="007146C1" w:rsidRDefault="007146C1">
      <w:pPr>
        <w:pStyle w:val="article"/>
      </w:pPr>
      <w:r>
        <w:t>Статья 34. Оценка результативности деятельности страховой организации и ее платежеспособности</w:t>
      </w:r>
    </w:p>
    <w:p w:rsidR="007146C1" w:rsidRDefault="007146C1">
      <w:pPr>
        <w:pStyle w:val="point"/>
      </w:pPr>
      <w:r>
        <w:t>1. Показателем результативности деятельности страховой организации является прибыль, определяемая как разница между доходами, полученными при осуществлении страхования, в том числе сострахования и перестрахования, а также от осуществления инвестиций и иной деятельности, относящейся к предмету ее деятельности, и расходами на осуществление этой деятельности.</w:t>
      </w:r>
    </w:p>
    <w:p w:rsidR="007146C1" w:rsidRDefault="007146C1">
      <w:pPr>
        <w:pStyle w:val="point"/>
      </w:pPr>
      <w:r>
        <w:t>2. Платежеспособность страховой организации по обеспечению исполнения своих обязательств по страхованию, в том числе сострахованию и перестрахованию, оценивается в соответствии с критериями и порядком оценки платежеспособности, определяемыми Министерством финансов.</w:t>
      </w:r>
    </w:p>
    <w:p w:rsidR="007146C1" w:rsidRDefault="007146C1">
      <w:pPr>
        <w:pStyle w:val="article"/>
      </w:pPr>
      <w:r>
        <w:t>Статья 35. Перестрахование</w:t>
      </w:r>
    </w:p>
    <w:p w:rsidR="007146C1" w:rsidRDefault="007146C1">
      <w:pPr>
        <w:pStyle w:val="point"/>
      </w:pPr>
      <w:r>
        <w:t>1. Страховая организация, заключившая договор страхования (сострахования) с превышением установленного норматива ответственности (далее в настоящем пункте – перестрахователь), обязана в течение пятнадцати рабочих дней обеспечить перестрахование обязательств, превышающих норматив ответственности (далее в настоящем пункте – сверхнормативные обязательства).</w:t>
      </w:r>
    </w:p>
    <w:p w:rsidR="007146C1" w:rsidRDefault="007146C1">
      <w:pPr>
        <w:pStyle w:val="newncpi"/>
      </w:pPr>
      <w:r>
        <w:t>Для этого не позднее двух рабочих дней со дня заключения договора страхования (сострахования) не менее 50 процентов сверхнормативных обязательств перестрахователь обязан предложить страховой организации, созданной Советом Министров Республики Беларусь в форме государственного юридического лица для осуществления страховой деятельности исключительно по перестрахованию (далее – государственная перестраховочная организация), и (или) страховой организации Республики Беларусь, которая имеет собственный капитал в размере не менее 25 000 000 белорусских рублей (далее в настоящем пункте – перестраховщик).</w:t>
      </w:r>
    </w:p>
    <w:p w:rsidR="007146C1" w:rsidRDefault="007146C1">
      <w:pPr>
        <w:pStyle w:val="newncpi"/>
      </w:pPr>
      <w:r>
        <w:t>Государственная перестраховочная организация и (или) перестраховщик в течение пяти рабочих дней вправе принять указанные обязательства в размере и на условиях, предложенных перестрахователем, либо принять обязательства в меньшем размере, либо направить перестрахователю условия, на которых готовы принять обязательства в перестрахование (далее в настоящем пункте – условия принятия).</w:t>
      </w:r>
    </w:p>
    <w:p w:rsidR="007146C1" w:rsidRDefault="007146C1">
      <w:pPr>
        <w:pStyle w:val="newncpi"/>
      </w:pPr>
      <w:r>
        <w:t>Направление перестрахователю условий принятия является отказом государственной перестраховочной организации и (или) перестраховщика в принятии обязательств в перестрахование. При этом перестрахователь вправе передать государственной перестраховочной организации и (или) перестраховщику обязательства на условиях принятия.</w:t>
      </w:r>
    </w:p>
    <w:p w:rsidR="007146C1" w:rsidRDefault="007146C1">
      <w:pPr>
        <w:pStyle w:val="newncpi"/>
      </w:pPr>
      <w:r>
        <w:t>Перестрахователь вправе согласовать с государственной перестраховочной организацией и (или) перестраховщиком, которым планирует передать обязательства в перестрахование, условия перестрахования до заключения договора страхования (сострахования).</w:t>
      </w:r>
    </w:p>
    <w:p w:rsidR="007146C1" w:rsidRDefault="007146C1">
      <w:pPr>
        <w:pStyle w:val="newncpi"/>
      </w:pPr>
      <w:r>
        <w:t>Не переданные государственной перестраховочной организации и (или) перестраховщику сверхнормативные обязательства перестрахователь предлагает в перестрахование иным страховым организациям Республики Беларусь, которые в течение трех рабочих дней вправе принять указанные обязательства в размере и на условиях, предложенных перестрахователем, либо отказать в принятии в перестрахование, либо направить перестрахователю условия принятия. При этом направление перестрахователю условий принятия является отказом в принятии обязательств в перестрахование.</w:t>
      </w:r>
    </w:p>
    <w:p w:rsidR="007146C1" w:rsidRDefault="007146C1">
      <w:pPr>
        <w:pStyle w:val="newncpi"/>
      </w:pPr>
      <w:r>
        <w:t>Передача в перестрахование обязательств по договорам страхования (сострахования), заключенным без превышения норматива ответственности (далее в настоящем пункте – нормативные обязательства), а также обязательств в пределах норматива ответственности по договорам страхования (сострахования), заключенным с превышением норматива ответственности (далее в настоящем пункте – обязательства по сверхнормативным договорам), осуществляется в первоочередном порядке государственной перестраховочной организации, и (или) перестраховщику, и (или) иным страховым организациям Республики Беларусь.</w:t>
      </w:r>
    </w:p>
    <w:p w:rsidR="007146C1" w:rsidRDefault="007146C1">
      <w:pPr>
        <w:pStyle w:val="newncpi"/>
      </w:pPr>
      <w:r>
        <w:t>В случае необходимости дальнейшей передачи принимаемых (принятых) обязательств государственная перестраховочная организация, перестраховщик предлагают страховым организациям Республики Беларусь принять соответствующие риски в перестрахование. Согласие либо отказ в их принятии должны быть осуществлены не позднее трех рабочих дней со дня получения обращения государственной перестраховочной организации, перестраховщика. Обязательства, не принятые страховыми организациями Республики Беларусь, могут быть переданы страховым (перестраховочным) организациям, созданным за пределами Республики Беларусь (далее – иностранная страховая организация).</w:t>
      </w:r>
    </w:p>
    <w:p w:rsidR="007146C1" w:rsidRDefault="007146C1">
      <w:pPr>
        <w:pStyle w:val="newncpi"/>
      </w:pPr>
      <w:r>
        <w:t>Сверхнормативные, нормативные обязательства и обязательства по сверхнормативным договорам, не переданные в перестрахование страховым организациям Республики Беларусь, передаются иностранным страховым организациям при соблюдении условий, установленных Министерством финансов.</w:t>
      </w:r>
    </w:p>
    <w:p w:rsidR="007146C1" w:rsidRDefault="007146C1">
      <w:pPr>
        <w:pStyle w:val="newncpi"/>
      </w:pPr>
      <w:r>
        <w:t>Требования к иностранной страховой организации, включая требования к ее рейтингу, устанавливаются Министерством финансов.</w:t>
      </w:r>
    </w:p>
    <w:p w:rsidR="007146C1" w:rsidRDefault="007146C1">
      <w:pPr>
        <w:pStyle w:val="point"/>
      </w:pPr>
      <w:r>
        <w:t>2. Договор перестрахования заключается между страховщиками (перестрахователем и перестраховщиком) в письменной форме.</w:t>
      </w:r>
    </w:p>
    <w:p w:rsidR="007146C1" w:rsidRDefault="007146C1">
      <w:pPr>
        <w:pStyle w:val="newncpi"/>
      </w:pPr>
      <w:r>
        <w:t>Наряду с договором перестрахования в качестве подтверждения достижения между перестрахователем и перестраховщиком соглашения о перестраховании и об условиях его осуществления могут использоваться иные оформленные в соответствии с обычаями делового оборота в сфере перестрахования документы.</w:t>
      </w:r>
    </w:p>
    <w:p w:rsidR="007146C1" w:rsidRDefault="007146C1">
      <w:pPr>
        <w:pStyle w:val="newncpi"/>
      </w:pPr>
      <w:r>
        <w:t>Тариф перестрахования по договору перестрахования является относительной величиной, представляющей собой отношение перестраховочной премии к объему обязательств, принимаемых по такому договору перестрахования.</w:t>
      </w:r>
    </w:p>
    <w:p w:rsidR="007146C1" w:rsidRDefault="007146C1">
      <w:pPr>
        <w:pStyle w:val="newncpi"/>
      </w:pPr>
      <w:r>
        <w:t>Страховщик (перестрахователь, перестраховщик) при заключении договора перестрахования рассматривает вопрос о целесообразности или необходимости перестрахования по каждому страховому риску отдельно (факультативное перестрахование) либо передает определенную часть от всех страховых рисков, принятых на страхование (облигаторное перестрахование).</w:t>
      </w:r>
    </w:p>
    <w:p w:rsidR="007146C1" w:rsidRDefault="007146C1">
      <w:pPr>
        <w:pStyle w:val="newncpi"/>
      </w:pPr>
      <w:r>
        <w:t>Страховщик (перестрахователь, перестраховщик) вправе заключать договоры перестрахования на пропорциональной основе, согласно которым перестраховываемый страховой риск распределяется между страховщиками (перестрахователями, перестраховщиками) на основе фиксированного соотношения, определяющего долю страховщика (перестрахователя, перестраховщика) в премии и убытке, либо на непропорциональной основе, согласно которым перестраховываемый страховой риск распределяется между страховщиками (перестрахователями, перестраховщиками) на основе убытка и согласования размеров обязательств.</w:t>
      </w:r>
    </w:p>
    <w:p w:rsidR="007146C1" w:rsidRDefault="007146C1">
      <w:pPr>
        <w:pStyle w:val="newncpi"/>
      </w:pPr>
      <w:r>
        <w:t>Особенности пропорционального и непропорционального перестрахования определяются условиями соответствующих договоров перестрахования.</w:t>
      </w:r>
    </w:p>
    <w:p w:rsidR="007146C1" w:rsidRDefault="007146C1">
      <w:pPr>
        <w:pStyle w:val="newncpi"/>
      </w:pPr>
      <w:r>
        <w:t>При факультативном перестраховании перестрахователь вправе передать перестраховщику в перестрахование обязательство по страховой выплате или часть обязательства по страховой выплате по заключенному перестрахователем основному договору страхования, а перестраховщик вправе перестраховать указанное обязательство или часть указанного обязательства либо отказать в их перестраховании.</w:t>
      </w:r>
    </w:p>
    <w:p w:rsidR="007146C1" w:rsidRDefault="007146C1">
      <w:pPr>
        <w:pStyle w:val="newncpi"/>
      </w:pPr>
      <w:r>
        <w:t>При облигаторном перестраховании перестрахователь обязан передать перестраховщику в перестрахование на условиях заключенного с ним договора перестрахования обязательства по страховой выплате или часть обязательств по страховой выплате по основным договорам страхования, заключенным перестрахователем и подпадающим под условия указанного договора перестрахования, и такие обязательства считаются перестрахованными перестраховщиком с момента вступления в силу соответствующего основного договора страхования, если договором перестрахования не предусмотрено иное.</w:t>
      </w:r>
    </w:p>
    <w:p w:rsidR="007146C1" w:rsidRDefault="007146C1">
      <w:pPr>
        <w:pStyle w:val="newncpi"/>
      </w:pPr>
      <w:r>
        <w:t>При факультативно-облигаторном перестраховании перестрахователь вправе передать перестраховщику в перестрахование обязательство по страховой выплате или часть обязательства по страховой выплате по заключенному перестрахователем основному договору страхования, а перестраховщик обязан перестраховать указанное обязательство или часть указанного обязательства.</w:t>
      </w:r>
    </w:p>
    <w:p w:rsidR="007146C1" w:rsidRDefault="007146C1">
      <w:pPr>
        <w:pStyle w:val="newncpi"/>
      </w:pPr>
      <w:r>
        <w:t>При облигаторно-факультативном перестраховании перестрахователь обязан передать перестраховщику в перестрахование на условиях заключенного с ним договора перестрахования обязательства по страховой выплате или часть обязательств по страховой выплате по основным договорам страхования, заключенным перестрахователем и подпадающим под условия указанного договора перестрахования, а перестраховщик вправе перестраховать указанные обязательства или часть указанных обязательств либо отказать в их перестраховании.</w:t>
      </w:r>
    </w:p>
    <w:p w:rsidR="007146C1" w:rsidRDefault="007146C1">
      <w:pPr>
        <w:pStyle w:val="newncpi"/>
      </w:pPr>
      <w:r>
        <w:t>Размер комиссионного вознаграждения по договорам перестрахования определяется соглашением сторон.</w:t>
      </w:r>
    </w:p>
    <w:p w:rsidR="007146C1" w:rsidRDefault="007146C1">
      <w:pPr>
        <w:pStyle w:val="newncpi"/>
      </w:pPr>
      <w:r>
        <w:t>Перестраховщик вправе выплачивать перестрахователю комиссию с прибыли для поощрения за предоставление возможности участвовать в договоре перестрахования и осмотрительное ведение дела (далее – тантьема).</w:t>
      </w:r>
    </w:p>
    <w:p w:rsidR="007146C1" w:rsidRDefault="007146C1">
      <w:pPr>
        <w:pStyle w:val="newncpi"/>
      </w:pPr>
      <w:r>
        <w:t>Условия, порядок выплаты тантьемы, ее размер определяются договором перестрахования или соглашением сторон договора перестрахования о такой выплате.</w:t>
      </w:r>
    </w:p>
    <w:p w:rsidR="007146C1" w:rsidRDefault="007146C1">
      <w:pPr>
        <w:pStyle w:val="newncpi"/>
      </w:pPr>
      <w:r>
        <w:t>Страховщик (перестрахователь, перестраховщик) вправе прекратить обязательства по договору перестрахования полностью или частично зачетом встречного однородного требования на условиях, предусмотренных этим договором перестрахования или соглашением сторон договора перестрахования.</w:t>
      </w:r>
    </w:p>
    <w:p w:rsidR="007146C1" w:rsidRDefault="007146C1">
      <w:pPr>
        <w:pStyle w:val="newncpi"/>
      </w:pPr>
      <w:r>
        <w:t>Передача страховых рисков с нулевым собственным удержанием (фронтирование) не допускается.</w:t>
      </w:r>
    </w:p>
    <w:p w:rsidR="007146C1" w:rsidRDefault="007146C1">
      <w:pPr>
        <w:pStyle w:val="point"/>
      </w:pPr>
      <w:r>
        <w:t>3. Страховщик (перестрахователь, перестраховщик) не вправе оставлять на собственном удержании страховые риски, принятые по договору перестрахования, если размер собственного удержания страховщика (перестрахователя, перестраховщика) превысит норматив ответственности.</w:t>
      </w:r>
    </w:p>
    <w:p w:rsidR="007146C1" w:rsidRDefault="007146C1">
      <w:pPr>
        <w:pStyle w:val="newncpi"/>
      </w:pPr>
      <w:r>
        <w:t>Страховщик, принявший на себя обязательства, превышающие его платежеспособность, обязан заключить договор о перестраховании части страхового риска, принятого им на себя по договору страхования.</w:t>
      </w:r>
    </w:p>
    <w:p w:rsidR="007146C1" w:rsidRDefault="007146C1">
      <w:pPr>
        <w:pStyle w:val="point"/>
      </w:pPr>
      <w:r>
        <w:t>4. Страховые организации обязаны уведомлять государственную перестраховочную организацию о заключенных с иными страховыми организациями, в том числе иностранными, договорах перестрахования в порядке, установленном Министерством финансов.</w:t>
      </w:r>
    </w:p>
    <w:p w:rsidR="007146C1" w:rsidRDefault="007146C1">
      <w:pPr>
        <w:pStyle w:val="newncpi"/>
      </w:pPr>
      <w:r>
        <w:t>Государственная перестраховочная организация на основании полученных от страховых организаций сведений представляет в Министерство финансов информацию о договорах перестрахования по форме, в порядке и сроки, установленные Министерством финансов.</w:t>
      </w:r>
    </w:p>
    <w:p w:rsidR="007146C1" w:rsidRDefault="007146C1">
      <w:pPr>
        <w:pStyle w:val="article"/>
      </w:pPr>
      <w:r>
        <w:t>Статья 36. Передача страхового портфеля</w:t>
      </w:r>
    </w:p>
    <w:p w:rsidR="007146C1" w:rsidRDefault="007146C1">
      <w:pPr>
        <w:pStyle w:val="point"/>
      </w:pPr>
      <w:r>
        <w:t>1. Страховщик может передать, а в случаях, предусмотренных настоящим Законом, обязан передать обязательства по договорам страхования (перестрахования) (страховой портфель) одному или нескольким страховщикам.</w:t>
      </w:r>
    </w:p>
    <w:p w:rsidR="007146C1" w:rsidRDefault="007146C1">
      <w:pPr>
        <w:pStyle w:val="newncpi"/>
      </w:pPr>
      <w:r>
        <w:t>Страховая организация, принимающая обязательства по договорам страхования (перестрахования), согласно критериям, установленным Министерством финансов, должна быть платежеспособной с учетом вновь принимаемых на себя обязательств и исполнять их надлежащим образом в соответствии с условиями, на которых были заключены договоры страхования (перестрахования), а также иметь страховые резервы в размере, достаточном для исполнения всех ее обязательств, в том числе вновь принимаемых.</w:t>
      </w:r>
    </w:p>
    <w:p w:rsidR="007146C1" w:rsidRDefault="007146C1">
      <w:pPr>
        <w:pStyle w:val="newncpi"/>
      </w:pPr>
      <w:r>
        <w:t>Одновременно с передачей обязательств по договорам страхования (перестрахования) передаются сформированные в соответствии с законодательством о страховании страховые резервы в размере, соответствующем передаваемым обязательствам по договорам страхования (перестрахования), и остатки средств фондов предупредительных (превентивных) мероприятий, если они создавались.</w:t>
      </w:r>
    </w:p>
    <w:p w:rsidR="007146C1" w:rsidRDefault="007146C1">
      <w:pPr>
        <w:pStyle w:val="newncpi"/>
      </w:pPr>
      <w:r>
        <w:t>Порядок передачи обязательств по договорам страхования (перестрахования) определяется Советом Министров Республики Беларусь.</w:t>
      </w:r>
    </w:p>
    <w:p w:rsidR="007146C1" w:rsidRDefault="007146C1">
      <w:pPr>
        <w:pStyle w:val="point"/>
      </w:pPr>
      <w:r>
        <w:t>2. Страховая организация обязана по письменному заявлению страхователя передать обязательства по договорам добровольного страхования другой страховой организации, указанной в заявлении страхователя, при условии соответствия этой страховой организации критериям, установленным частью второй пункта 1 настоящей статьи.</w:t>
      </w:r>
    </w:p>
    <w:p w:rsidR="007146C1" w:rsidRDefault="007146C1">
      <w:pPr>
        <w:pStyle w:val="point"/>
      </w:pPr>
      <w:r>
        <w:t>3. Страховая организация при переходе от осуществления видов страхования, не относящегося к страхованию жизни, к осуществлению видов страхования, относящегося к страхованию жизни, или наоборот до изменения лицензии на осуществление страховой деятельности, исполняя обязательства по заключенным договорам страхования, вправе их расторгнуть и (или) передать страховой портфель другой страховой организации при условии соответствия этой страховой организации критериям, установленным частью второй пункта 1 настоящей статьи, на основании письменного заявления страхователя в порядке, установленном Советом Министров Республики Беларусь. Если обязательства по осуществлению страховой выплаты по договору страхования возникли до его расторжения либо передачи другой страховой организации, эти обязательства должны быть исполнены.</w:t>
      </w:r>
    </w:p>
    <w:p w:rsidR="007146C1" w:rsidRDefault="007146C1">
      <w:pPr>
        <w:pStyle w:val="newncpi"/>
      </w:pPr>
      <w:r>
        <w:t>В случае, если страховая организация до даты внесения изменений в лицензию на осуществление страховой деятельности не расторгла договоры страхования и (или) не передала страховой портфель другой страховой организации, соответствующей критериям, установленным частью второй пункта 1 настоящей статьи, она продолжает нести обязательства по действующим договорам страхования. При этом страховая организация не вправе увеличивать страховую сумму (лимит ответственности) по таким договорам страхования и (или) сроки их действия.</w:t>
      </w:r>
    </w:p>
    <w:p w:rsidR="007146C1" w:rsidRDefault="007146C1">
      <w:pPr>
        <w:pStyle w:val="article"/>
      </w:pPr>
      <w:r>
        <w:t>Статья 37. Особенности обмена информацией в электронном виде и идентификации при осуществлении страховой деятельности</w:t>
      </w:r>
    </w:p>
    <w:p w:rsidR="007146C1" w:rsidRDefault="007146C1">
      <w:pPr>
        <w:pStyle w:val="point"/>
      </w:pPr>
      <w:r>
        <w:t>1. Создание и (или) отправка страхователем (застрахованным лицом, выгодоприобретателем) страховщику информации, включая документы, в электронном виде для заключения, изменения, досрочного прекращения договора страхования, получения предварительной выплаты, страховой выплаты в случаях и порядке, предусмотренных правилами страхования, осуществляются через интернет-сайты страховщика, страхового агента, страхового брокера и (или) мобильные приложения страховщика, страхового агента, страхового брокера, осуществляющих автоматизированные создание и (или) отправку информации в информационную систему страховщика.</w:t>
      </w:r>
    </w:p>
    <w:p w:rsidR="007146C1" w:rsidRDefault="007146C1">
      <w:pPr>
        <w:pStyle w:val="newncpi"/>
      </w:pPr>
      <w:r>
        <w:t>При этом интернет-сайт, мобильное приложение страховщика, которые являются частями информационной системы, могут использоваться для обеспечения обмена информацией в электронном виде между страхователем (застрахованным лицом, выгодоприобретателем) и страховщиком, являющимся оператором этой информационной системы.</w:t>
      </w:r>
    </w:p>
    <w:p w:rsidR="007146C1" w:rsidRDefault="007146C1">
      <w:pPr>
        <w:pStyle w:val="point"/>
      </w:pPr>
      <w:r>
        <w:t>2. При осуществлении добровольного страхования договор страхования может быть заключен путем составления одного текстового документа, включая документ в электронном виде (в том числе электронный документ), или путем обмена текстовыми документами, включая документ в электронном виде (в том числе электронный документ), которые подписаны сторонами собственноручно либо с использованием средств связи и иных технических средств, компьютерных программ, информационных систем или информационных сетей, если такой способ подписания позволяет достоверно установить, что соответствующий текстовый документ подписан сторонами по договору (факсимильное воспроизведение собственноручной подписи с помощью средств механического или другого копирования, электронная цифровая подпись или другой аналог собственноручной подписи, обеспечивающий идентификацию стороны по договору), и не противоречит законодательству и соглашению сторон.</w:t>
      </w:r>
    </w:p>
    <w:p w:rsidR="007146C1" w:rsidRDefault="007146C1">
      <w:pPr>
        <w:pStyle w:val="newncpi"/>
      </w:pPr>
      <w:r>
        <w:t>Письменная форма договора добровольного страхования считается соблюденной, если письменное предложение заключить договор страхования сделано путем направления текстового документа, включая документ в электронном виде (в том числе электронный документ), принято страхователем путем уплаты страхового взноса (части страхового взноса) в срок, установленный в предложении, если иное не предусмотрено законодательством или не указано в предложении.</w:t>
      </w:r>
    </w:p>
    <w:p w:rsidR="007146C1" w:rsidRDefault="007146C1">
      <w:pPr>
        <w:pStyle w:val="newncpi"/>
      </w:pPr>
      <w:r>
        <w:t>Договоры добровольного страхования могут заключаться страховыми организациями в письменной форме способами, предусмотренными гражданским законодательством и настоящим Законом, электронном виде через интернет-сайты и (или) мобильные приложения:</w:t>
      </w:r>
    </w:p>
    <w:p w:rsidR="007146C1" w:rsidRDefault="007146C1">
      <w:pPr>
        <w:pStyle w:val="newncpi"/>
      </w:pPr>
      <w:r>
        <w:t>страховщика;</w:t>
      </w:r>
    </w:p>
    <w:p w:rsidR="007146C1" w:rsidRDefault="007146C1">
      <w:pPr>
        <w:pStyle w:val="newncpi"/>
      </w:pPr>
      <w:r>
        <w:t>организации, заключающей договор страхования от имени страховщика и имеющей право в соответствии с законодательством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проводить идентификацию обратившихся к ней страхователей (застрахованных лиц, выгодоприобретателей), их представителей без личного присутствия указанных лиц;</w:t>
      </w:r>
    </w:p>
    <w:p w:rsidR="007146C1" w:rsidRDefault="007146C1">
      <w:pPr>
        <w:pStyle w:val="newncpi"/>
      </w:pPr>
      <w:r>
        <w:t>организации, заключающей договор страхования от имени страховщика, при условии обеспечения страховщиком в случаях, предусмотренных законодательством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идентификации обратившихся к организации, заключающей договор страхования от имени страховщика, страхователей (застрахованных лиц, выгодоприобретателей), их представителей.</w:t>
      </w:r>
    </w:p>
    <w:p w:rsidR="007146C1" w:rsidRDefault="007146C1">
      <w:pPr>
        <w:pStyle w:val="point"/>
      </w:pPr>
      <w:r>
        <w:t>3. При осуществлении страховой деятельности страховая организация может проводить идентификацию обратившихся к ней страхователей (застрахованных лиц, выгодоприобретателей), их представителей без личного присутствия указанных лиц при наличии данных об этих страхователях (застрахованных лицах, выгодоприобретателях), их представителях:</w:t>
      </w:r>
    </w:p>
    <w:p w:rsidR="007146C1" w:rsidRDefault="007146C1">
      <w:pPr>
        <w:pStyle w:val="underpoint"/>
      </w:pPr>
      <w:r>
        <w:t>3.1. у страховой организации, полученных ранее при идентификации страхователей (застрахованных лиц, выгодоприобретателей), их представителей при личном присутствии в страховой организации;</w:t>
      </w:r>
    </w:p>
    <w:p w:rsidR="007146C1" w:rsidRDefault="007146C1">
      <w:pPr>
        <w:pStyle w:val="underpoint"/>
      </w:pPr>
      <w:r>
        <w:t>3.2. в действующем сертификате открытого ключа проверки электронной цифровой подписи, изданного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при реализации криптографического протокола аутентификации;</w:t>
      </w:r>
    </w:p>
    <w:p w:rsidR="007146C1" w:rsidRDefault="007146C1">
      <w:pPr>
        <w:pStyle w:val="underpoint"/>
      </w:pPr>
      <w:r>
        <w:t>3.3. у организации, которой страховая организация поручила проведение идентификации страхователей (застрахованных лиц, выгодоприобретателей), их представителей, полученных при их идентификации при личном присутствии в указанной организации или с использованием автоматизированных информационных систем, к которым подключена организация;</w:t>
      </w:r>
    </w:p>
    <w:p w:rsidR="007146C1" w:rsidRDefault="007146C1">
      <w:pPr>
        <w:pStyle w:val="underpoint"/>
      </w:pPr>
      <w:r>
        <w:t>3.4. в автоматизированных информационных системах, к которым подключена страховая организация, полученных при идентификации страхователей (застрахованных лиц, выгодоприобретателей), их представителей при личном присутствии.</w:t>
      </w:r>
    </w:p>
    <w:p w:rsidR="007146C1" w:rsidRDefault="007146C1">
      <w:pPr>
        <w:pStyle w:val="point"/>
      </w:pPr>
      <w:r>
        <w:t>4. Страховая организация вправе уполномочить страховых агентов, за исключением состоящих в штате страховой организации, страховых брокеров участвовать в обмене информацией, указанной в пункте 1 настоящей статьи, в электронном виде между страхователем (застрахованным лицом, выгодоприобретателем) и страховщиком, а также оказывать услуги, связанные с добровольным страхованием, в электронном виде.</w:t>
      </w:r>
    </w:p>
    <w:p w:rsidR="007146C1" w:rsidRDefault="007146C1">
      <w:pPr>
        <w:pStyle w:val="newncpi"/>
      </w:pPr>
      <w:r>
        <w:t>Порядок участия страхового агента, страхового брокера в обмене информацией, указанной в пункте 1 настоящей статьи, в электронном виде между страхователем (застрахованным лицом, выгодоприобретателем) и страховщиком, включая порядок доступа страхового агента, страхового брокера к информационной системе страховщика, устанавливается страховщиком в договоре, заключенном со страховым агентом, страховым брокером.</w:t>
      </w:r>
    </w:p>
    <w:p w:rsidR="007146C1" w:rsidRDefault="007146C1">
      <w:pPr>
        <w:pStyle w:val="article"/>
      </w:pPr>
      <w:r>
        <w:t>Статья 38. Особенности деятельности страховых организаций, осуществляющих личное страхование, относящееся к страхованию жизни</w:t>
      </w:r>
    </w:p>
    <w:p w:rsidR="007146C1" w:rsidRDefault="007146C1">
      <w:pPr>
        <w:pStyle w:val="point"/>
      </w:pPr>
      <w:r>
        <w:t>1. Страховая организация, осуществляющая виды личного страхования, относящегося к страхованию жизни, вправе также осуществлять виды личного страхования, не относящегося к страхованию жизни, за исключением добровольного страхования от несчастных случаев и болезней на время поездки за границу.</w:t>
      </w:r>
    </w:p>
    <w:p w:rsidR="007146C1" w:rsidRDefault="007146C1">
      <w:pPr>
        <w:pStyle w:val="newncpi"/>
      </w:pPr>
      <w:r>
        <w:t>Осуществление иных видов страхования такими страховыми организациями не допускается.</w:t>
      </w:r>
    </w:p>
    <w:p w:rsidR="007146C1" w:rsidRDefault="007146C1">
      <w:pPr>
        <w:pStyle w:val="newncpi"/>
      </w:pPr>
      <w:r>
        <w:t>Страховая организация, осуществляющая виды личного страхования, относящегося к страхованию жизни, на основании возмездного гражданско-правового договора со страховой организацией, на которую возложено осуществление добровольного страхования дополнительной накопительной пенсии (далее – страховщик по страхованию накопительной пенсии), вправе:</w:t>
      </w:r>
    </w:p>
    <w:p w:rsidR="007146C1" w:rsidRDefault="007146C1">
      <w:pPr>
        <w:pStyle w:val="newncpi"/>
      </w:pPr>
      <w:r>
        <w:t>оказывать консультационные, информационные услуги и осуществлять поиск страхователей по добровольному страхованию дополнительной накопительной пенсии;</w:t>
      </w:r>
    </w:p>
    <w:p w:rsidR="007146C1" w:rsidRDefault="007146C1">
      <w:pPr>
        <w:pStyle w:val="newncpi"/>
      </w:pPr>
      <w:r>
        <w:t>заключать от имени страховщика по страхованию накопительной пенсии договоры добровольного страхования дополнительной накопительной пенсии и подписывать страховые свидетельства.</w:t>
      </w:r>
    </w:p>
    <w:p w:rsidR="007146C1" w:rsidRDefault="007146C1">
      <w:pPr>
        <w:pStyle w:val="point"/>
      </w:pPr>
      <w:r>
        <w:t>2. Страховая организация, осуществляющая виды личного страхования, относящегося к страхованию жизни, вправе осуществлять страхование риска исполнения своих обязательств, принятых по договорам добровольного страхования, за исключением риска исполнения своих обязательств в части страхования риска дожития до определенного возраста или срока либо наступления иного события.</w:t>
      </w:r>
    </w:p>
    <w:p w:rsidR="007146C1" w:rsidRDefault="007146C1">
      <w:pPr>
        <w:pStyle w:val="point"/>
      </w:pPr>
      <w:r>
        <w:t>3. Договор страхования жизни может быть заключен только на случай смерти и (или) достижения определенного возраста застрахованным лицом.</w:t>
      </w:r>
    </w:p>
    <w:p w:rsidR="007146C1" w:rsidRDefault="007146C1">
      <w:pPr>
        <w:pStyle w:val="newncpi"/>
      </w:pPr>
      <w:r>
        <w:t>Дополнительно к основным страховым случаям в договорах добровольного страхования жизни, дополнительной пенсии может быть предусмотрено страхование на случай причинения вреда жизни или здоровью застрахованного лица в результате несчастного случая, включая случаи утраты трудоспособности и получения инвалидности, а также наступления в жизни застрахованного лица иного предусмотренного договором страхового случая.</w:t>
      </w:r>
    </w:p>
    <w:p w:rsidR="007146C1" w:rsidRDefault="007146C1">
      <w:pPr>
        <w:pStyle w:val="point"/>
      </w:pPr>
      <w:r>
        <w:t>4. Срок действия договоров страхования жизни и (или) дополнительной пенсии, заключенных страхователем-организацией в пользу физических лиц, работающих в такой организации по трудовым договорам, не может быть менее трех лет.</w:t>
      </w:r>
    </w:p>
    <w:p w:rsidR="007146C1" w:rsidRDefault="007146C1">
      <w:pPr>
        <w:pStyle w:val="point"/>
      </w:pPr>
      <w:r>
        <w:t>5. При осуществлении страхования риска дожития до определенного возраста или срока либо наступления иного события, страхования дополнительной пенсии страховщик обязан:</w:t>
      </w:r>
    </w:p>
    <w:p w:rsidR="007146C1" w:rsidRDefault="007146C1">
      <w:pPr>
        <w:pStyle w:val="underpoint"/>
      </w:pPr>
      <w:r>
        <w:t>5.1. установить по договору страхования период охлаждения на срок не менее пяти дней;</w:t>
      </w:r>
    </w:p>
    <w:p w:rsidR="007146C1" w:rsidRDefault="007146C1">
      <w:pPr>
        <w:pStyle w:val="underpoint"/>
      </w:pPr>
      <w:r>
        <w:t>5.2. по договору страхования, заключенному на срок не менее трех лет, дополнительно сверх гарантированного дохода, установленного по договору страхования, направлять на увеличение накоплений застрахованного лица по такому договору страхования не менее 50 процентов прибыли от осуществления инвестиций посредством вложения средств математических резервов и их размещения.</w:t>
      </w:r>
    </w:p>
    <w:p w:rsidR="007146C1" w:rsidRDefault="007146C1">
      <w:pPr>
        <w:pStyle w:val="point"/>
      </w:pPr>
      <w:r>
        <w:t>6. При страховании жизни с участием страхователя в доходе страховщика от осуществления инвестиций (далее – инвестиционное страхование жизни):</w:t>
      </w:r>
    </w:p>
    <w:p w:rsidR="007146C1" w:rsidRDefault="007146C1">
      <w:pPr>
        <w:pStyle w:val="newncpi"/>
      </w:pPr>
      <w:r>
        <w:t>страховщик в дополнение к страховой сумме может выплачивать страхователю или выгодоприобретателю часть дохода от осуществления инвестиций;</w:t>
      </w:r>
    </w:p>
    <w:p w:rsidR="007146C1" w:rsidRDefault="007146C1">
      <w:pPr>
        <w:pStyle w:val="newncpi"/>
      </w:pPr>
      <w:r>
        <w:t>страховщик по согласованию со страхователем определяет объекты инвестиций.</w:t>
      </w:r>
    </w:p>
    <w:p w:rsidR="007146C1" w:rsidRDefault="007146C1">
      <w:pPr>
        <w:pStyle w:val="newncpi"/>
      </w:pPr>
      <w:r>
        <w:t>Размер дохода от осуществления инвестиций, подлежащего распределению между договорами инвестиционного страхования жизни, определяется страховщиком. Порядок расчета указанного дохода и методика его распределения между договорами инвестиционного страхования жизни устанавливаются страховщиком. Страховщик обязан разъяснить страхователю или выгодоприобретателю порядок расчета дохода по договору страхования.</w:t>
      </w:r>
    </w:p>
    <w:p w:rsidR="007146C1" w:rsidRDefault="007146C1">
      <w:pPr>
        <w:pStyle w:val="newncpi"/>
      </w:pPr>
      <w:r>
        <w:t>Требования подпункта 5.2 пункта 5 настоящей статьи не распространяются на договоры инвестиционного страхования жизни.</w:t>
      </w:r>
    </w:p>
    <w:p w:rsidR="007146C1" w:rsidRDefault="007146C1">
      <w:pPr>
        <w:pStyle w:val="point"/>
      </w:pPr>
      <w:r>
        <w:t>7. Иные особенности осуществления видов личного страхования, относящегося к страхованию жизни, определяются Министерством финансов.</w:t>
      </w:r>
    </w:p>
    <w:p w:rsidR="007146C1" w:rsidRDefault="007146C1">
      <w:pPr>
        <w:pStyle w:val="article"/>
      </w:pPr>
      <w:r>
        <w:t>Статья 39. Особенности деятельности страховых организаций, являющихся дочерними или зависимыми хозяйственными обществами по отношению к иностранным инвесторам</w:t>
      </w:r>
    </w:p>
    <w:p w:rsidR="007146C1" w:rsidRDefault="007146C1">
      <w:pPr>
        <w:pStyle w:val="newncpi"/>
      </w:pPr>
      <w:r>
        <w:t>Страховые организации, являющиеся дочерними или зависимыми хозяйственными обществами по отношению к иностранным инвесторам, не могут осуществлять в Республике Беларусь обязательное государственное страхование, имущественное страхование, связанное с осуществлением поставок товаров для государственных нужд, а также страхование имущественных интересов Республики Беларусь и ее административно-территориальных единиц.</w:t>
      </w:r>
    </w:p>
    <w:p w:rsidR="007146C1" w:rsidRDefault="007146C1">
      <w:pPr>
        <w:pStyle w:val="article"/>
      </w:pPr>
      <w:r>
        <w:t>Статья 40. Особенности страхования имущества организаций, имеющих опасные производственные объекты, государственного имущества, включая имущество бюджетных организаций, а также работников отдельных организаций</w:t>
      </w:r>
    </w:p>
    <w:p w:rsidR="007146C1" w:rsidRDefault="007146C1">
      <w:pPr>
        <w:pStyle w:val="point"/>
      </w:pPr>
      <w:r>
        <w:t>1. Страховые организации обязаны осуществлять страхование имущества (за исключением транспортных средств, грузов, сельскохозяйственных культур и животных) организаций, имеющих опасные производственные объекты, относящиеся в соответствии с законодательством в области промышленной безопасности к I и II типам опасности, и (или) осуществляющих эксплуатацию таких объектов, путем заключения одного договора добровольного страхования.</w:t>
      </w:r>
    </w:p>
    <w:p w:rsidR="007146C1" w:rsidRDefault="007146C1">
      <w:pPr>
        <w:pStyle w:val="newncpi"/>
      </w:pPr>
      <w:r>
        <w:t>Допускается заключение отдельных договоров страхования в отношении имущества обособленных подразделений указанных в части первой настоящего пункта организаций, расположенных вне места нахождения этих организаций. При этом в отношении имущества (за исключением транспортных средств, грузов, сельскохозяйственных культур и животных) каждого обособленного подразделения заключается один договор добровольного страхования.</w:t>
      </w:r>
    </w:p>
    <w:p w:rsidR="007146C1" w:rsidRDefault="007146C1">
      <w:pPr>
        <w:pStyle w:val="point"/>
      </w:pPr>
      <w:r>
        <w:t>2. Страхование имущественных интересов Республики Беларусь и ее административно-территориальных единиц, государственных органов и иных государственных юридических лиц, а также хозяйственных обществ, более 50 процентов акций (долей в уставных фондах) которых находится в собственности Республики Беларусь и (или) ее административно-территориальных единиц, осуществляется без участия страховых агентов, за исключением страховых агентов, состоящих в штате страховой организации. Участие страхового брокера возможно только на основании поручения страхователя и получения вознаграждения от страхователя.</w:t>
      </w:r>
    </w:p>
    <w:p w:rsidR="007146C1" w:rsidRDefault="007146C1">
      <w:pPr>
        <w:pStyle w:val="point"/>
      </w:pPr>
      <w:r>
        <w:t>3. Страхование государственного имущества, включая дорогостоящее и уникальное имущество и (или) оборудование, представляющие культурную ценность капитальные строения (здания, сооружения), имущество бюджетных организаций, осуществляется на основании договора страхования, заключенного с государственным страховщиком при соблюдении условий, определенных пунктом 2 настоящей статьи. Уплата страхового взноса (страховой премии) по таким договорам осуществляется за счет средств республиканского и местных бюджетов, а также средств, полученных от приносящей доходы деятельности, и иных источников, не запрещенных законодательством.</w:t>
      </w:r>
    </w:p>
    <w:p w:rsidR="007146C1" w:rsidRDefault="007146C1">
      <w:pPr>
        <w:pStyle w:val="point"/>
      </w:pPr>
      <w:r>
        <w:t>4. Государственные юридические лица и хозяйственные общества, более 50 процентов акций (долей в уставных фондах) которых находится в собственности Республики Беларусь и (или) ее административно-территориальных единиц, заключают договоры страхования жизни и (или) дополнительной пенсии в пользу физических лиц, работающих в таких организациях по трудовым договорам, с согласия республиканских органов государственного управления, иных организаций, подчиненных Правительству Республики Беларусь, осуществляющих владельческий надзор в хозяйственных обществах либо в подчинении, составе которых находятся республиканские унитарные предприятия.</w:t>
      </w:r>
    </w:p>
    <w:p w:rsidR="007146C1" w:rsidRDefault="007146C1">
      <w:pPr>
        <w:pStyle w:val="newncpi"/>
      </w:pPr>
      <w:r>
        <w:t>Иные юридические лица, не указанные в части первой настоящего пункта, заключают договоры страхования жизни и (или) дополнительной пенсии в пользу физических лиц, работающих в таких организациях по трудовым договорам, с согласия собственника имущества (учредителей, участников).</w:t>
      </w:r>
    </w:p>
    <w:p w:rsidR="007146C1" w:rsidRDefault="007146C1">
      <w:pPr>
        <w:pStyle w:val="article"/>
      </w:pPr>
      <w:r>
        <w:t>Статья 41. Особенности возмещения вреда жизни или здоровью потерпевшего</w:t>
      </w:r>
    </w:p>
    <w:p w:rsidR="007146C1" w:rsidRDefault="007146C1">
      <w:pPr>
        <w:pStyle w:val="newncpi"/>
      </w:pPr>
      <w:r>
        <w:t>Страховщики обязаны производить страховую выплату за вред, причиненный жизни или здоровью потерпевшего, независимо от сумм, выплачиваемых органами по труду, занятости и социальной защите, а также выплачиваемых по социальному страхованию и по иным заключенным договорам обязательного, добровольного, вмененного страхования, если иное не установлено законодательными актами.</w:t>
      </w:r>
    </w:p>
    <w:p w:rsidR="007146C1" w:rsidRDefault="007146C1">
      <w:pPr>
        <w:pStyle w:val="chapter"/>
      </w:pPr>
      <w:r>
        <w:t xml:space="preserve">ГЛАВА 5 </w:t>
      </w:r>
      <w:r>
        <w:br/>
        <w:t>ДЕЯТЕЛЬНОСТЬ СТРАХОВЫХ БРОКЕРОВ, СТРАХОВЫХ АГЕНТОВ</w:t>
      </w:r>
    </w:p>
    <w:p w:rsidR="007146C1" w:rsidRDefault="007146C1">
      <w:pPr>
        <w:pStyle w:val="article"/>
      </w:pPr>
      <w:r>
        <w:t>Статья 42. Посредническая деятельность по страхованию</w:t>
      </w:r>
    </w:p>
    <w:p w:rsidR="007146C1" w:rsidRDefault="007146C1">
      <w:pPr>
        <w:pStyle w:val="point"/>
      </w:pPr>
      <w:r>
        <w:t>1. Посредническая деятельность по страхованию – деятельность, осуществляемая страховыми агентами, страховыми брокерами.</w:t>
      </w:r>
    </w:p>
    <w:p w:rsidR="007146C1" w:rsidRDefault="007146C1">
      <w:pPr>
        <w:pStyle w:val="point"/>
      </w:pPr>
      <w:r>
        <w:t>2. Страховые организации не могут выступать страховыми брокерами.</w:t>
      </w:r>
    </w:p>
    <w:p w:rsidR="007146C1" w:rsidRDefault="007146C1">
      <w:pPr>
        <w:pStyle w:val="newncpi"/>
      </w:pPr>
      <w:r>
        <w:t>Страховые агенты не могут выступать страховыми брокерами.</w:t>
      </w:r>
    </w:p>
    <w:p w:rsidR="007146C1" w:rsidRDefault="007146C1">
      <w:pPr>
        <w:pStyle w:val="newncpi"/>
      </w:pPr>
      <w:r>
        <w:t>Страховые брокеры, а также работники страховых брокеров не могут выступать страховыми агентами.</w:t>
      </w:r>
    </w:p>
    <w:p w:rsidR="007146C1" w:rsidRDefault="007146C1">
      <w:pPr>
        <w:pStyle w:val="article"/>
      </w:pPr>
      <w:r>
        <w:t>Статья 43. Страховые агенты</w:t>
      </w:r>
    </w:p>
    <w:p w:rsidR="007146C1" w:rsidRDefault="007146C1">
      <w:pPr>
        <w:pStyle w:val="point"/>
      </w:pPr>
      <w:r>
        <w:t>1. Страховыми агентами могут быть физические лица, не являющиеся индивидуальными предпринимателями, и организации, не являющиеся страховыми организациями.</w:t>
      </w:r>
    </w:p>
    <w:p w:rsidR="007146C1" w:rsidRDefault="007146C1">
      <w:pPr>
        <w:pStyle w:val="point"/>
      </w:pPr>
      <w:r>
        <w:t>2. Страховые агенты – физические лица осуществляют от имени страховой организации посредническую деятельность по страхованию на основании трудового договора либо гражданско-правового договора. Такая деятельность может осуществляться ими:</w:t>
      </w:r>
    </w:p>
    <w:p w:rsidR="007146C1" w:rsidRDefault="007146C1">
      <w:pPr>
        <w:pStyle w:val="newncpi"/>
      </w:pPr>
      <w:r>
        <w:t>от имени нескольких страховых организаций – по видам страхования, относящегося к страхованию жизни;</w:t>
      </w:r>
    </w:p>
    <w:p w:rsidR="007146C1" w:rsidRDefault="007146C1">
      <w:pPr>
        <w:pStyle w:val="newncpi"/>
      </w:pPr>
      <w:r>
        <w:t>от имени одной страховой организации – по иным видам страхования, не относящегося к страхованию жизни.</w:t>
      </w:r>
    </w:p>
    <w:p w:rsidR="007146C1" w:rsidRDefault="007146C1">
      <w:pPr>
        <w:pStyle w:val="newncpi"/>
      </w:pPr>
      <w:r>
        <w:t>Физическое лицо для осуществления посреднической деятельности по страхованию должно иметь общее среднее образование.</w:t>
      </w:r>
    </w:p>
    <w:p w:rsidR="007146C1" w:rsidRDefault="007146C1">
      <w:pPr>
        <w:pStyle w:val="point"/>
      </w:pPr>
      <w:r>
        <w:t>3. Страховые агенты – организации осуществляют от имени страховой организации посредническую деятельность по страхованию на основании гражданско-правового договора.</w:t>
      </w:r>
    </w:p>
    <w:p w:rsidR="007146C1" w:rsidRDefault="007146C1">
      <w:pPr>
        <w:pStyle w:val="newncpi"/>
      </w:pPr>
      <w:r>
        <w:t>Страховыми агентами – организациями могут выступать:</w:t>
      </w:r>
    </w:p>
    <w:p w:rsidR="007146C1" w:rsidRDefault="007146C1">
      <w:pPr>
        <w:pStyle w:val="newncpi"/>
      </w:pPr>
      <w:r>
        <w:t>банки;</w:t>
      </w:r>
    </w:p>
    <w:p w:rsidR="007146C1" w:rsidRDefault="007146C1">
      <w:pPr>
        <w:pStyle w:val="newncpi"/>
      </w:pPr>
      <w:r>
        <w:t>республиканское унитарное предприятие почтовой связи «Белпочта»;</w:t>
      </w:r>
    </w:p>
    <w:p w:rsidR="007146C1" w:rsidRDefault="007146C1">
      <w:pPr>
        <w:pStyle w:val="newncpi"/>
      </w:pPr>
      <w:r>
        <w:t>субъекты туристической деятельности;</w:t>
      </w:r>
    </w:p>
    <w:p w:rsidR="007146C1" w:rsidRDefault="007146C1">
      <w:pPr>
        <w:pStyle w:val="newncpi"/>
      </w:pPr>
      <w:r>
        <w:t>организации, осуществляющие ввоз, вывоз и (или) торговлю автомобилями;</w:t>
      </w:r>
    </w:p>
    <w:p w:rsidR="007146C1" w:rsidRDefault="007146C1">
      <w:pPr>
        <w:pStyle w:val="newncpi"/>
      </w:pPr>
      <w:r>
        <w:t>организации, осуществляющие прием заявлений о выдаче визы для въезда в государства с визовым режимом от имени дипломатических представительств и консульских учреждений иностранных государств (визовые центры);</w:t>
      </w:r>
    </w:p>
    <w:p w:rsidR="007146C1" w:rsidRDefault="007146C1">
      <w:pPr>
        <w:pStyle w:val="newncpi"/>
      </w:pPr>
      <w:r>
        <w:t>государственное объединение «Белорусская железная дорога» и юридические лица, входящие в его состав;</w:t>
      </w:r>
    </w:p>
    <w:p w:rsidR="007146C1" w:rsidRDefault="007146C1">
      <w:pPr>
        <w:pStyle w:val="newncpi"/>
      </w:pPr>
      <w:r>
        <w:t>открытое акционерное общество «Авиакомпания «Белавиа»;</w:t>
      </w:r>
    </w:p>
    <w:p w:rsidR="007146C1" w:rsidRDefault="007146C1">
      <w:pPr>
        <w:pStyle w:val="newncpi"/>
      </w:pPr>
      <w:r>
        <w:t>иные организации, включенные в реестр страховых агентов Министерства финансов (далее – реестр).</w:t>
      </w:r>
    </w:p>
    <w:p w:rsidR="007146C1" w:rsidRDefault="007146C1">
      <w:pPr>
        <w:pStyle w:val="newncpi"/>
      </w:pPr>
      <w:r>
        <w:t>Основания и порядок включения в реестр (исключения из него) организаций, порядок ведения реестра определяются Советом Министров Республики Беларусь.</w:t>
      </w:r>
    </w:p>
    <w:p w:rsidR="007146C1" w:rsidRDefault="007146C1">
      <w:pPr>
        <w:pStyle w:val="newncpi"/>
      </w:pPr>
      <w:r>
        <w:t>Организации, указанные в абзацах втором–восьмом части второй настоящего пункта, вправе осуществлять посредническую деятельность по страхованию от имени нескольких страховых организаций без включения в реестр. </w:t>
      </w:r>
    </w:p>
    <w:p w:rsidR="007146C1" w:rsidRDefault="007146C1">
      <w:pPr>
        <w:pStyle w:val="newncpi"/>
      </w:pPr>
      <w:r>
        <w:t>Организации, указанные в абзаце девятом части второй настоящего пункта, имеют право осуществлять посредническую деятельность по страхованию по видам добровольного страхования, относящегося к страхованию жизни, от имени нескольких страховых организаций, а по видам добровольного страхования, не относящегося к страхованию жизни, – от имени только одной страховой организации.</w:t>
      </w:r>
    </w:p>
    <w:p w:rsidR="007146C1" w:rsidRDefault="007146C1">
      <w:pPr>
        <w:pStyle w:val="article"/>
      </w:pPr>
      <w:r>
        <w:t>Статья 44. Посредническая деятельность по страхованию страхового агента и требования, предъявляемые к ней</w:t>
      </w:r>
    </w:p>
    <w:p w:rsidR="007146C1" w:rsidRDefault="007146C1">
      <w:pPr>
        <w:pStyle w:val="point"/>
      </w:pPr>
      <w:r>
        <w:t>1. Страховой агент действует в пределах полномочий, предоставленных страховщиком, и в посреднической деятельности по страхованию выступает от его имени.</w:t>
      </w:r>
    </w:p>
    <w:p w:rsidR="007146C1" w:rsidRDefault="007146C1">
      <w:pPr>
        <w:pStyle w:val="newncpi"/>
      </w:pPr>
      <w:r>
        <w:t>Страховой агент лично совершает действия, на которые уполномочен страховой организацией, и не вправе передоверять их совершение иному лицу.</w:t>
      </w:r>
    </w:p>
    <w:p w:rsidR="007146C1" w:rsidRDefault="007146C1">
      <w:pPr>
        <w:pStyle w:val="newncpi"/>
      </w:pPr>
      <w:r>
        <w:t>При заключении гражданско-правового договора между страховым агентом и страховой организацией должно быть достигнуто соглашение о конкретном перечне услуг, оказываемых страховым агентом, правах страхового агента и его обязанностях перед страховщиком, условиях и порядке выплаты вознаграждения.</w:t>
      </w:r>
    </w:p>
    <w:p w:rsidR="007146C1" w:rsidRDefault="007146C1">
      <w:pPr>
        <w:pStyle w:val="newncpi"/>
      </w:pPr>
      <w:r>
        <w:t>Страховой агент не вправе заключать договоры страхования в отношении себя лично либо выступать выгодоприобретателем по заключенным им договорам страхования.</w:t>
      </w:r>
    </w:p>
    <w:p w:rsidR="007146C1" w:rsidRDefault="007146C1">
      <w:pPr>
        <w:pStyle w:val="newncpi"/>
      </w:pPr>
      <w:r>
        <w:t>Страховой агент – организация также не вправе заключать договоры страхования с дочерними, зависимыми организациями или иными аффилированными лицами страхового агента – организации. Страховой агент – организация, являющаяся частным унитарным предприятием, также не вправе заключать договоры страхования с дочерними, зависимыми организациями или собственником имущества указанного страхового агента – организации. Посредническая деятельность по страхованию не может являться основным и (или) единственным видом деятельности страхового агента – организации.</w:t>
      </w:r>
    </w:p>
    <w:p w:rsidR="007146C1" w:rsidRDefault="007146C1">
      <w:pPr>
        <w:pStyle w:val="newncpi"/>
      </w:pPr>
      <w:r>
        <w:t>Страховые агенты – физические лица, осуществляющие от имени страховой организации посредническую деятельность по страхованию на основании трудового договора на условиях внешнего совместительства и на основании гражданско-правового договора, не вправе заключать договоры страхования с юридическими лицами.</w:t>
      </w:r>
    </w:p>
    <w:p w:rsidR="007146C1" w:rsidRDefault="007146C1">
      <w:pPr>
        <w:pStyle w:val="point"/>
      </w:pPr>
      <w:r>
        <w:t>2. Права и обязанности, вытекающие из сделок, совершенных страховым агентом, приобретает страховщик.</w:t>
      </w:r>
    </w:p>
    <w:p w:rsidR="007146C1" w:rsidRDefault="007146C1">
      <w:pPr>
        <w:pStyle w:val="point"/>
      </w:pPr>
      <w:r>
        <w:t>3. Определение и получение страховых взносов страховыми агентами от страхователей осуществляются в порядке, предусмотренном законодательством о страховании и правилами страхования.</w:t>
      </w:r>
    </w:p>
    <w:p w:rsidR="007146C1" w:rsidRDefault="007146C1">
      <w:pPr>
        <w:pStyle w:val="newncpi"/>
      </w:pPr>
      <w:r>
        <w:t>Страховые агенты обязаны сдавать полученные ими страховые взносы страховщику или перечислять их страховщику в порядке и сроки, установленные страховщиком по согласованию с обслуживающим его банком. При этом сумма страховых взносов должна соответствовать размеру и валюте, указанным в договорах страхования, по которым страховой агент получил страховые взносы.</w:t>
      </w:r>
    </w:p>
    <w:p w:rsidR="007146C1" w:rsidRDefault="007146C1">
      <w:pPr>
        <w:pStyle w:val="point"/>
      </w:pPr>
      <w:r>
        <w:t>4. Страховой агент в порядке и на условиях гражданско-правового договора, заключенного со страховщиком, обязан предоставлять страховщику отчет об обеспечении сохранности бланков страховых полисов (свидетельств, сертификатов) и их использовании, об обеспечении сохранности денежных средств, полученных от страхователей, и осуществлении иных полномочий, определенных названным договором.</w:t>
      </w:r>
    </w:p>
    <w:p w:rsidR="007146C1" w:rsidRDefault="007146C1">
      <w:pPr>
        <w:pStyle w:val="point"/>
      </w:pPr>
      <w:r>
        <w:t>5. Страховой агент – организация раскрывает путем размещения на своем интернет-сайте следующую информацию:</w:t>
      </w:r>
    </w:p>
    <w:p w:rsidR="007146C1" w:rsidRDefault="007146C1">
      <w:pPr>
        <w:pStyle w:val="newncpi"/>
      </w:pPr>
      <w:r>
        <w:t>наименование, сведения о месте нахождения, регистрационный номер в Едином государственном регистре юридических лиц и индивидуальных предпринимателей (далее – Единый государственный регистр), контактные данные;</w:t>
      </w:r>
    </w:p>
    <w:p w:rsidR="007146C1" w:rsidRDefault="007146C1">
      <w:pPr>
        <w:pStyle w:val="newncpi"/>
      </w:pPr>
      <w:r>
        <w:t>об осуществлении посреднической деятельности по страхованию с указанием регистрационного номера, присвоенного в реестре (если организация подлежит включению в реестр);</w:t>
      </w:r>
    </w:p>
    <w:p w:rsidR="007146C1" w:rsidRDefault="007146C1">
      <w:pPr>
        <w:pStyle w:val="newncpi"/>
      </w:pPr>
      <w:r>
        <w:t>о страховой организации, с которой сотрудничает (наименование, сведения о месте нахождения, регистрационный номер в Едином государственном регистре, номер лицензии на осуществление страховой деятельности, адрес интернет-сайта страховой организации с возможностью перехода на интернет-сайт страховой организации);</w:t>
      </w:r>
    </w:p>
    <w:p w:rsidR="007146C1" w:rsidRDefault="007146C1">
      <w:pPr>
        <w:pStyle w:val="newncpi"/>
      </w:pPr>
      <w:r>
        <w:t>адрес интернет-сайта Министерства финансов (для страховых агентов – организаций, подлежащих включению в реестр).</w:t>
      </w:r>
    </w:p>
    <w:p w:rsidR="007146C1" w:rsidRDefault="007146C1">
      <w:pPr>
        <w:pStyle w:val="newncpi"/>
      </w:pPr>
      <w:r>
        <w:t>Если страховой агент – организация осуществляет посредническую деятельность по страхованию от имени нескольких страховых организаций, то информация, указанная в абзаце четвертом части первой настоящего пункта, раскрывается по каждой страховой организации.</w:t>
      </w:r>
    </w:p>
    <w:p w:rsidR="007146C1" w:rsidRDefault="007146C1">
      <w:pPr>
        <w:pStyle w:val="newncpi"/>
      </w:pPr>
      <w:r>
        <w:t>Страховой агент – организация самостоятельно может раскрывать дополнительную информацию о своей деятельности в качестве страхового агента.</w:t>
      </w:r>
    </w:p>
    <w:p w:rsidR="007146C1" w:rsidRDefault="007146C1">
      <w:pPr>
        <w:pStyle w:val="newncpi"/>
      </w:pPr>
      <w:r>
        <w:t>Информация, указанная в частях первой и третьей настоящего пункта, поддерживается страховым агентом – организацией в актуальном состоянии.</w:t>
      </w:r>
    </w:p>
    <w:p w:rsidR="007146C1" w:rsidRDefault="007146C1">
      <w:pPr>
        <w:pStyle w:val="article"/>
      </w:pPr>
      <w:r>
        <w:t>Статья 45. Вознаграждение страхового агента</w:t>
      </w:r>
    </w:p>
    <w:p w:rsidR="007146C1" w:rsidRDefault="007146C1">
      <w:pPr>
        <w:pStyle w:val="point"/>
      </w:pPr>
      <w:r>
        <w:t>1. Размер и условия выплаты вознаграждения за оказанные услуги страховым агентам – организациям и страховым агентам – физическим лицам, осуществляющим посредническую деятельность по страхованию на основании гражданско-правового договора, определяются гражданско-правовым договором.</w:t>
      </w:r>
    </w:p>
    <w:p w:rsidR="007146C1" w:rsidRDefault="007146C1">
      <w:pPr>
        <w:pStyle w:val="point"/>
      </w:pPr>
      <w:r>
        <w:t>2. Министерство финансов устанавливает предельный размер всех видов выплат страховым агентам и определяет особенности выплаты вознаграждения страховым агентам.</w:t>
      </w:r>
    </w:p>
    <w:p w:rsidR="007146C1" w:rsidRDefault="007146C1">
      <w:pPr>
        <w:pStyle w:val="article"/>
      </w:pPr>
      <w:r>
        <w:t>Статья 46. Предмет деятельности страхового брокера</w:t>
      </w:r>
    </w:p>
    <w:p w:rsidR="007146C1" w:rsidRDefault="007146C1">
      <w:pPr>
        <w:pStyle w:val="point"/>
      </w:pPr>
      <w:r>
        <w:t>1. Предметом деятельности страхового брокера является только посредническая деятельность по страхованию.</w:t>
      </w:r>
    </w:p>
    <w:p w:rsidR="007146C1" w:rsidRDefault="007146C1">
      <w:pPr>
        <w:pStyle w:val="point"/>
      </w:pPr>
      <w:r>
        <w:t>2. Страховой брокер вправе распоряжаться, в том числе сдавать в аренду (субаренду), имуществом, принадлежащим ему на праве собственности (хозяйственного ведения или оперативного управления) или ином законном основании. При этом доходы от такой деятельности не могут превышать сумму выручки от посреднической деятельности по страхованию (перестрахованию) за аналогичный период или быть равными ей.</w:t>
      </w:r>
    </w:p>
    <w:p w:rsidR="007146C1" w:rsidRDefault="007146C1">
      <w:pPr>
        <w:pStyle w:val="point"/>
      </w:pPr>
      <w:r>
        <w:t>3. Осуществление юридическим лицом, созданным в качестве страхового брокера, деятельности, не указанной в настоящей статье, не допускается.</w:t>
      </w:r>
    </w:p>
    <w:p w:rsidR="007146C1" w:rsidRDefault="007146C1">
      <w:pPr>
        <w:pStyle w:val="article"/>
      </w:pPr>
      <w:r>
        <w:t>Статья 47. Услуги, оказываемые страховым брокером при осуществлении посреднической деятельности по страхованию</w:t>
      </w:r>
    </w:p>
    <w:p w:rsidR="007146C1" w:rsidRDefault="007146C1">
      <w:pPr>
        <w:pStyle w:val="point"/>
      </w:pPr>
      <w:r>
        <w:t>1. Страховые брокеры могут по видам страхования:</w:t>
      </w:r>
    </w:p>
    <w:p w:rsidR="007146C1" w:rsidRDefault="007146C1">
      <w:pPr>
        <w:pStyle w:val="newncpi"/>
      </w:pPr>
      <w:r>
        <w:t>осуществлять поиск страхователей или подбор страховщика (перестраховщика, перестрахователя);</w:t>
      </w:r>
    </w:p>
    <w:p w:rsidR="007146C1" w:rsidRDefault="007146C1">
      <w:pPr>
        <w:pStyle w:val="newncpi"/>
      </w:pPr>
      <w:r>
        <w:t>оказывать консультационные и информационные услуги по страхованию (перестрахованию);</w:t>
      </w:r>
    </w:p>
    <w:p w:rsidR="007146C1" w:rsidRDefault="007146C1">
      <w:pPr>
        <w:pStyle w:val="newncpi"/>
      </w:pPr>
      <w:r>
        <w:t>получать страховые взносы (перестраховочную премию) по договорам страхования (перестрахования) при наличии соответствующего условия в договоре со страховщиком (перестраховщиком);</w:t>
      </w:r>
    </w:p>
    <w:p w:rsidR="007146C1" w:rsidRDefault="007146C1">
      <w:pPr>
        <w:pStyle w:val="newncpi"/>
      </w:pPr>
      <w:r>
        <w:t>оказывать помощь в подготовке (оформлении) документов, необходимых для получения страховой выплаты;</w:t>
      </w:r>
    </w:p>
    <w:p w:rsidR="007146C1" w:rsidRDefault="007146C1">
      <w:pPr>
        <w:pStyle w:val="newncpi"/>
      </w:pPr>
      <w:r>
        <w:t>оформлять страховые полисы (свидетельства, сертификаты) и другие документы, необходимые для заключения договора страхования;</w:t>
      </w:r>
    </w:p>
    <w:p w:rsidR="007146C1" w:rsidRDefault="007146C1">
      <w:pPr>
        <w:pStyle w:val="newncpi"/>
      </w:pPr>
      <w:r>
        <w:t>заключать, в том числе подписывать, по поручению страховщика договоры страхования, включая страховые полисы (свидетельства, сертификаты), в пределах полномочий, предоставленных страховщиком;</w:t>
      </w:r>
    </w:p>
    <w:p w:rsidR="007146C1" w:rsidRDefault="007146C1">
      <w:pPr>
        <w:pStyle w:val="newncpi"/>
      </w:pPr>
      <w:r>
        <w:t>оказывать заинтересованным лицам услуги по оценке страхового риска при заключении договора страхования (перестрахования), оценке ущерба и определению размера страховой выплаты (предварительной выплаты), а также по возмещению убытков при наступлении страхового случая или оказывать содействие в оказании таких услуг;</w:t>
      </w:r>
    </w:p>
    <w:p w:rsidR="007146C1" w:rsidRDefault="007146C1">
      <w:pPr>
        <w:pStyle w:val="newncpi"/>
      </w:pPr>
      <w:r>
        <w:t>заключать, в том числе подписывать, договоры перестрахования в пределах полномочий, предоставленных страховой (перестраховочной) организацией, и при наличии согласия на передачу (принятие) страховых рисков;</w:t>
      </w:r>
    </w:p>
    <w:p w:rsidR="007146C1" w:rsidRDefault="007146C1">
      <w:pPr>
        <w:pStyle w:val="newncpi"/>
      </w:pPr>
      <w:r>
        <w:t>получать и (или) перечислять суммы убытков, подлежащие возмещению по рискам, переданным (принятым) в перестрахование, и суммы, возмещаемые страховщику в пределах реализации его права требования к лицу, ответственному за убытки, при наличии соответствующего условия в договорах, заключенных ими со страховыми (перестраховочными) организациями.</w:t>
      </w:r>
    </w:p>
    <w:p w:rsidR="007146C1" w:rsidRDefault="007146C1">
      <w:pPr>
        <w:pStyle w:val="newncpi"/>
      </w:pPr>
      <w:r>
        <w:t>Конкретный перечень услуг, оказываемых страховым брокером, а также перечень его прав и обязанностей по отношению к страхователю и (или) страховщику (перестраховщику, перестрахователю) определяются договорами, заключенными между ними.</w:t>
      </w:r>
    </w:p>
    <w:p w:rsidR="007146C1" w:rsidRDefault="007146C1">
      <w:pPr>
        <w:pStyle w:val="newncpi"/>
      </w:pPr>
      <w:r>
        <w:t>В этих договорах должны быть предусмотрены порядок взаиморасчетов между страховым брокером и страховщиком (перестраховщиком, перестрахователем) или страхователем, сроки перечисления страховых взносов (перестраховочной премии) страховщику (перестраховщику), условия и порядок выплаты вознаграждения, а также другие условия, определяемые по соглашению сторон.</w:t>
      </w:r>
    </w:p>
    <w:p w:rsidR="007146C1" w:rsidRDefault="007146C1">
      <w:pPr>
        <w:pStyle w:val="point"/>
      </w:pPr>
      <w:r>
        <w:t>2. По договорам страхования (перестрахования), заключенным, в том числе подписанным, по поручению страховщика (перестраховщика) страховым брокером, права и обязанности возникают у страховщика (перестраховщика).</w:t>
      </w:r>
    </w:p>
    <w:p w:rsidR="007146C1" w:rsidRDefault="007146C1">
      <w:pPr>
        <w:pStyle w:val="newncpi"/>
      </w:pPr>
      <w:r>
        <w:t>В случае отсутствия либо превышения страховым брокером полномочий, предоставленных ему страховщиком (перестраховщиком), договор страхования (перестрахования) считается заключенным, если страховщик (перестраховщик) впоследствии прямо одобрит этот договор.</w:t>
      </w:r>
    </w:p>
    <w:p w:rsidR="007146C1" w:rsidRDefault="007146C1">
      <w:pPr>
        <w:pStyle w:val="newncpi"/>
      </w:pPr>
      <w:r>
        <w:t>Одобрение договора страхования (перестрахования) страховщиком (перестраховщиком) создает, изменяет и прекращает для него гражданские права и обязанности по этому договору с даты его вступления в силу.</w:t>
      </w:r>
    </w:p>
    <w:p w:rsidR="007146C1" w:rsidRDefault="007146C1">
      <w:pPr>
        <w:pStyle w:val="article"/>
      </w:pPr>
      <w:r>
        <w:t>Статья 48. Страхование ответственности страхового брокера</w:t>
      </w:r>
    </w:p>
    <w:p w:rsidR="007146C1" w:rsidRDefault="007146C1">
      <w:pPr>
        <w:pStyle w:val="point"/>
      </w:pPr>
      <w:r>
        <w:t>1. Страховой брокер обязан заключить договор страхования гражданской ответственности страхового брокера за причинение страховым брокером вреда имуществу (в том числе имущественным правам) физического или юридического лица в связи с осуществлением посреднической деятельности по страхованию (далее – договор страхования ответственности страхового брокера).</w:t>
      </w:r>
    </w:p>
    <w:p w:rsidR="007146C1" w:rsidRDefault="007146C1">
      <w:pPr>
        <w:pStyle w:val="point"/>
      </w:pPr>
      <w:r>
        <w:t>2. Объектом страхования гражданской ответственности страхового брокера являются не противоречащие законодательству имущественные интересы страхового брокера, связанные с его ответственностью по обязательствам, возникающим в случае причинения страховым брокером вреда имуществу (в том числе имущественным правам) физического или юридического лица в связи с осуществлением посреднической деятельности по страхованию.</w:t>
      </w:r>
    </w:p>
    <w:p w:rsidR="007146C1" w:rsidRDefault="007146C1">
      <w:pPr>
        <w:pStyle w:val="point"/>
      </w:pPr>
      <w:r>
        <w:t>3. Страховыми случаями по договору страхования ответственности страхового брокера признаются факты допущения в период действия такого договора страховым брокером (работниками страхового брокера, ассистентами страхового брокера) профессиональной небрежности при осуществлении им деятельности страхового брокера, повлекшей причинение вреда имуществу (имущественным правам) выгодоприобретателя и предъявление к страховому брокеру обоснованных требований о возмещении причиненного вреда.</w:t>
      </w:r>
    </w:p>
    <w:p w:rsidR="007146C1" w:rsidRDefault="007146C1">
      <w:pPr>
        <w:pStyle w:val="newncpi"/>
      </w:pPr>
      <w:r>
        <w:t>Для целей настоящей статьи под профессиональной небрежностью понимаются ошибки, просчеты, упущения, совершенные при осуществлении профессиональной деятельности, вызванные как недостаточной внимательностью, так и недостаточным опытом лица, их совершившего, которое не предвидело наступления возможных или неизбежных неблагоприятных последствий, хотя при необходимых внимательности и предусмотрительности должно было и могло предвидеть эти последствия.</w:t>
      </w:r>
    </w:p>
    <w:p w:rsidR="007146C1" w:rsidRDefault="007146C1">
      <w:pPr>
        <w:pStyle w:val="point"/>
      </w:pPr>
      <w:r>
        <w:t>4. Страховая сумма (лимит ответственности) по договору страхования ответственности страхового брокера не может быть менее 2000 базовых величин.</w:t>
      </w:r>
    </w:p>
    <w:p w:rsidR="007146C1" w:rsidRDefault="007146C1">
      <w:pPr>
        <w:pStyle w:val="newncpi"/>
      </w:pPr>
      <w:r>
        <w:t>Страховая сумма (лимит ответственности) по договору страхования ответственности страхового брокера, привлекающего для совершения отдельных действий ассистента страхового брокера, не может быть менее 40 000 базовых величин.</w:t>
      </w:r>
    </w:p>
    <w:p w:rsidR="007146C1" w:rsidRDefault="007146C1">
      <w:pPr>
        <w:pStyle w:val="point"/>
      </w:pPr>
      <w:r>
        <w:t>5. По желанию страхового брокера в договор страхования ответственности страхового брокера могут быть включены дополнительные страховые риски, в том числе риск судебных расходов страхового брокера в связи с предъявленными к нему требованиями о возмещении причиненного вреда.</w:t>
      </w:r>
    </w:p>
    <w:p w:rsidR="007146C1" w:rsidRDefault="007146C1">
      <w:pPr>
        <w:pStyle w:val="article"/>
      </w:pPr>
      <w:r>
        <w:t>Статья 49. Права и обязанности страхового брокера, ограничения в его деятельности</w:t>
      </w:r>
    </w:p>
    <w:p w:rsidR="007146C1" w:rsidRDefault="007146C1">
      <w:pPr>
        <w:pStyle w:val="point"/>
      </w:pPr>
      <w:r>
        <w:t>1. Страховой брокер вправе:</w:t>
      </w:r>
    </w:p>
    <w:p w:rsidR="007146C1" w:rsidRDefault="007146C1">
      <w:pPr>
        <w:pStyle w:val="underpoint"/>
      </w:pPr>
      <w:r>
        <w:t>1.1. получать от страховщика (перестраховщика, перестрахователя) сведения о страховых тарифах, обязательствах, принятых по договорам страхования (сострахования, перестрахования), страховых резервах и размере собственного капитала;</w:t>
      </w:r>
    </w:p>
    <w:p w:rsidR="007146C1" w:rsidRDefault="007146C1">
      <w:pPr>
        <w:pStyle w:val="underpoint"/>
      </w:pPr>
      <w:r>
        <w:t>1.2. получать от страховщика (перестраховщика, перестрахователя) вознаграждение за оказанные им услуги в сумме, не превышающей предельного размера вознаграждения, установленного Министерством финансов, за исключением случая, указанного в подпункте 3.2 пункта 3 настоящей статьи;</w:t>
      </w:r>
    </w:p>
    <w:p w:rsidR="007146C1" w:rsidRDefault="007146C1">
      <w:pPr>
        <w:pStyle w:val="underpoint"/>
      </w:pPr>
      <w:r>
        <w:t>1.3. получать от страхователя вознаграждение за оказанные им услуги в сумме, определяемой соглашением сторон;</w:t>
      </w:r>
    </w:p>
    <w:p w:rsidR="007146C1" w:rsidRDefault="007146C1">
      <w:pPr>
        <w:pStyle w:val="underpoint"/>
      </w:pPr>
      <w:r>
        <w:t>1.4. осуществлять посредническую деятельность по перестрахованию по поручению страховых организаций и страховых брокеров, созданных за пределами Республики Беларусь, и получать вознаграждение за оказанные им услуги в сумме, определяемой соглашением сторон.</w:t>
      </w:r>
    </w:p>
    <w:p w:rsidR="007146C1" w:rsidRDefault="007146C1">
      <w:pPr>
        <w:pStyle w:val="point"/>
      </w:pPr>
      <w:r>
        <w:t>2. Страховой брокер обязан:</w:t>
      </w:r>
    </w:p>
    <w:p w:rsidR="007146C1" w:rsidRDefault="007146C1">
      <w:pPr>
        <w:pStyle w:val="newncpi"/>
      </w:pPr>
      <w:r>
        <w:t>исполнять свои обязательства в соответствии с договорами, заключенными им со страхователями и (или) страховщиками (перестраховщиками, перестрахователями);</w:t>
      </w:r>
    </w:p>
    <w:p w:rsidR="007146C1" w:rsidRDefault="007146C1">
      <w:pPr>
        <w:pStyle w:val="newncpi"/>
      </w:pPr>
      <w:r>
        <w:t>оказывать страхователям содействие в заключении договоров страхования со страховщиками, являющимися платежеспособными в соответствии с законодательством о страховании;</w:t>
      </w:r>
    </w:p>
    <w:p w:rsidR="007146C1" w:rsidRDefault="007146C1">
      <w:pPr>
        <w:pStyle w:val="newncpi"/>
      </w:pPr>
      <w:r>
        <w:t>составлять годовую и промежуточную индивидуальную бухгалтерскую отчетность, включая установленные Министерством финансов примечания к отчетности;</w:t>
      </w:r>
    </w:p>
    <w:p w:rsidR="007146C1" w:rsidRDefault="007146C1">
      <w:pPr>
        <w:pStyle w:val="newncpi"/>
      </w:pPr>
      <w:r>
        <w:t>представлять в Министерство финансов:</w:t>
      </w:r>
    </w:p>
    <w:p w:rsidR="007146C1" w:rsidRDefault="007146C1">
      <w:pPr>
        <w:pStyle w:val="newncpi"/>
      </w:pPr>
      <w:r>
        <w:t>годовую индивидуальную бухгалтерскую отчетность, включая установленные Министерством финансов примечания к отчетности, в соответствии с законодательством о бухгалтерском учете и отчетности;</w:t>
      </w:r>
    </w:p>
    <w:p w:rsidR="007146C1" w:rsidRDefault="007146C1">
      <w:pPr>
        <w:pStyle w:val="newncpi"/>
      </w:pPr>
      <w:r>
        <w:t>промежуточную индивидуальную бухгалтерскую отчетность, включая установленные Министерством финансов примечания к отчетности, в порядке и сроки, установленные Министерством финансов;</w:t>
      </w:r>
    </w:p>
    <w:p w:rsidR="007146C1" w:rsidRDefault="007146C1">
      <w:pPr>
        <w:pStyle w:val="newncpi"/>
      </w:pPr>
      <w:r>
        <w:t>публиковать годовую индивидуальную бухгалтерскую отчетность вместе с аудиторским заключением по этой отчетности в составе, порядке и сроки, определенные Министерством финансов;</w:t>
      </w:r>
    </w:p>
    <w:p w:rsidR="007146C1" w:rsidRDefault="007146C1">
      <w:pPr>
        <w:pStyle w:val="newncpi"/>
      </w:pPr>
      <w:r>
        <w:t>представлять по запросу Министерства финансов информацию о своей финансово-хозяйственной деятельности.</w:t>
      </w:r>
    </w:p>
    <w:p w:rsidR="007146C1" w:rsidRDefault="007146C1">
      <w:pPr>
        <w:pStyle w:val="newncpi"/>
      </w:pPr>
      <w:r>
        <w:t>Страховой брокер, привлекающий для совершения отдельных действий ассистента страхового брокера, также обязан:</w:t>
      </w:r>
    </w:p>
    <w:p w:rsidR="007146C1" w:rsidRDefault="007146C1">
      <w:pPr>
        <w:pStyle w:val="newncpi"/>
      </w:pPr>
      <w:r>
        <w:t>раскрывать (публиковать, распространять, предоставлять) информацию об ассистентах страхового брокера в объеме и порядке, определяемых Министерством финансов;</w:t>
      </w:r>
    </w:p>
    <w:p w:rsidR="007146C1" w:rsidRDefault="007146C1">
      <w:pPr>
        <w:pStyle w:val="newncpi"/>
      </w:pPr>
      <w:r>
        <w:t>информировать страховую организацию и (или) страхователя, на основании поручения которых страховой брокер осуществляет посредническую деятельность по страхованию, о привлечении ассистента страхового брокера и размере его вознаграждения;</w:t>
      </w:r>
    </w:p>
    <w:p w:rsidR="007146C1" w:rsidRDefault="007146C1">
      <w:pPr>
        <w:pStyle w:val="newncpi"/>
      </w:pPr>
      <w:r>
        <w:t>иметь действующий договор страхования ответственности страхового брокера, в соответствии с которым также будет застрахована ответственность ассистентов страхового брокера;</w:t>
      </w:r>
    </w:p>
    <w:p w:rsidR="007146C1" w:rsidRDefault="007146C1">
      <w:pPr>
        <w:pStyle w:val="newncpi"/>
      </w:pPr>
      <w:r>
        <w:t>выплачивать вознаграждение ассистенту страхового брокера в размере, не превышающем предельного размера, установленного Министерством финансов.</w:t>
      </w:r>
    </w:p>
    <w:p w:rsidR="007146C1" w:rsidRDefault="007146C1">
      <w:pPr>
        <w:pStyle w:val="point"/>
      </w:pPr>
      <w:r>
        <w:t>3. Страховой брокер не вправе:</w:t>
      </w:r>
    </w:p>
    <w:p w:rsidR="007146C1" w:rsidRDefault="007146C1">
      <w:pPr>
        <w:pStyle w:val="underpoint"/>
      </w:pPr>
      <w:r>
        <w:t>3.1. осуществлять посредническую деятельность по страхованию без действующего договора страхования ответственности страхового брокера;</w:t>
      </w:r>
    </w:p>
    <w:p w:rsidR="007146C1" w:rsidRDefault="007146C1">
      <w:pPr>
        <w:pStyle w:val="underpoint"/>
      </w:pPr>
      <w:r>
        <w:t>3.2. получать вознаграждение от страховщика при осуществлении посреднической деятельности по страхованию имущественных интересов Республики Беларусь и ее административно-территориальных единиц, государственных органов и иных государственных юридических лиц, а также хозяйственных обществ, более 50 процентов акций (долей в уставных фондах) которых находится в собственности Республики Беларусь и (или) ее административно-территориальных единиц;</w:t>
      </w:r>
    </w:p>
    <w:p w:rsidR="007146C1" w:rsidRDefault="007146C1">
      <w:pPr>
        <w:pStyle w:val="underpoint"/>
      </w:pPr>
      <w:r>
        <w:t>3.3. осуществлять деятельность по поручению страховых организаций, созданных за пределами Республики Беларусь (за исключением посреднической деятельности по перестрахованию);</w:t>
      </w:r>
    </w:p>
    <w:p w:rsidR="007146C1" w:rsidRDefault="007146C1">
      <w:pPr>
        <w:pStyle w:val="underpoint"/>
      </w:pPr>
      <w:r>
        <w:t>3.4. привлекать ассистентов страхового брокера при осуществлении посреднической деятельности по видам добровольного страхования в отношении страхователей – юридических лиц и по перестрахованию, а также без действующего договора страхования ответственности страхового брокера;</w:t>
      </w:r>
    </w:p>
    <w:p w:rsidR="007146C1" w:rsidRDefault="007146C1">
      <w:pPr>
        <w:pStyle w:val="underpoint"/>
      </w:pPr>
      <w:r>
        <w:t>3.5. осуществлять иные виды деятельности, кроме указанных в статье 46 настоящего Закона.</w:t>
      </w:r>
    </w:p>
    <w:p w:rsidR="007146C1" w:rsidRDefault="007146C1">
      <w:pPr>
        <w:pStyle w:val="article"/>
      </w:pPr>
      <w:r>
        <w:t>Статья 50. Ассистент страхового брокера. Требования к ассистентам страхового брокера</w:t>
      </w:r>
    </w:p>
    <w:p w:rsidR="007146C1" w:rsidRDefault="007146C1">
      <w:pPr>
        <w:pStyle w:val="point"/>
      </w:pPr>
      <w:r>
        <w:t>1. Ассистент страхового брокера – физическое лицо, не являющееся индивидуальным предпринимателем, привлекаемое страховым брокером на основании гражданско-правового договора для совершения от имени страхового брокера отдельных действий, необходимых для выполнения страховым брокером поручений страховой организации и (или) страхователя.</w:t>
      </w:r>
    </w:p>
    <w:p w:rsidR="007146C1" w:rsidRDefault="007146C1">
      <w:pPr>
        <w:pStyle w:val="point"/>
      </w:pPr>
      <w:r>
        <w:t>2. Физическое лицо для осуществления деятельности ассистента страхового брокера должно иметь высшее образование по специальности юридического (экономического) профиля или пройти переподготовку на уровне высшего образования по специальности юридического (экономического) профиля либо иметь иное образование не ниже общего среднего и пройти за счет страхового брокера обучение по образовательной программе обучающих курсов для специалистов в сфере страхования.</w:t>
      </w:r>
    </w:p>
    <w:p w:rsidR="007146C1" w:rsidRDefault="007146C1">
      <w:pPr>
        <w:pStyle w:val="newncpi"/>
      </w:pPr>
      <w:r>
        <w:t>Обучение не требуется, если ассистент страхового брокера имеет стаж работы в страховой организации, у страхового брокера не менее трех лет с выполнением функций, связанных с заключением (оформлением) договоров страхования, и (или) стаж в качестве страхового агента не менее трех лет.</w:t>
      </w:r>
    </w:p>
    <w:p w:rsidR="007146C1" w:rsidRDefault="007146C1">
      <w:pPr>
        <w:pStyle w:val="point"/>
      </w:pPr>
      <w:r>
        <w:t>3. Ассистент страхового брокера не может выступать страховым агентом, быть собственником имущества (учредителем, участником), работником страховой организации, страхового брокера, страхового агента – организации и (или) представлять интересы нескольких страховых брокеров.</w:t>
      </w:r>
    </w:p>
    <w:p w:rsidR="007146C1" w:rsidRDefault="007146C1">
      <w:pPr>
        <w:pStyle w:val="point"/>
      </w:pPr>
      <w:r>
        <w:t>4. Ответственность за действия (бездействие) ассистента страхового брокера несет страховой брокер, от имени которого действует ассистент страхового брокера.</w:t>
      </w:r>
    </w:p>
    <w:p w:rsidR="007146C1" w:rsidRDefault="007146C1">
      <w:pPr>
        <w:pStyle w:val="article"/>
      </w:pPr>
      <w:r>
        <w:t>Статья 51. Особенности деятельности ассистента страхового брокера</w:t>
      </w:r>
    </w:p>
    <w:p w:rsidR="007146C1" w:rsidRDefault="007146C1">
      <w:pPr>
        <w:pStyle w:val="point"/>
      </w:pPr>
      <w:r>
        <w:t>1. Ассистент страхового брокера вправе:</w:t>
      </w:r>
    </w:p>
    <w:p w:rsidR="007146C1" w:rsidRDefault="007146C1">
      <w:pPr>
        <w:pStyle w:val="underpoint"/>
      </w:pPr>
      <w:r>
        <w:t>1.1. осуществлять поиск страхователей – физических лиц;</w:t>
      </w:r>
    </w:p>
    <w:p w:rsidR="007146C1" w:rsidRDefault="007146C1">
      <w:pPr>
        <w:pStyle w:val="underpoint"/>
      </w:pPr>
      <w:r>
        <w:t>1.2. оказывать консультационные и информационные услуги по страхованию;</w:t>
      </w:r>
    </w:p>
    <w:p w:rsidR="007146C1" w:rsidRDefault="007146C1">
      <w:pPr>
        <w:pStyle w:val="underpoint"/>
      </w:pPr>
      <w:r>
        <w:t>1.3. оказывать помощь в подготовке (оформлении) документов, необходимых для получения страховой выплаты;</w:t>
      </w:r>
    </w:p>
    <w:p w:rsidR="007146C1" w:rsidRDefault="007146C1">
      <w:pPr>
        <w:pStyle w:val="underpoint"/>
      </w:pPr>
      <w:r>
        <w:t>1.4. оформлять страховые полисы (свидетельства, сертификаты) и другие документы, необходимые для заключения договора добровольного страхования.</w:t>
      </w:r>
    </w:p>
    <w:p w:rsidR="007146C1" w:rsidRDefault="007146C1">
      <w:pPr>
        <w:pStyle w:val="point"/>
      </w:pPr>
      <w:r>
        <w:t>2. Ассистент страхового брокера не вправе:</w:t>
      </w:r>
    </w:p>
    <w:p w:rsidR="007146C1" w:rsidRDefault="007146C1">
      <w:pPr>
        <w:pStyle w:val="underpoint"/>
      </w:pPr>
      <w:r>
        <w:t>2.1. осуществлять подбор страховщика и поиск страхователей – юридических лиц;</w:t>
      </w:r>
    </w:p>
    <w:p w:rsidR="007146C1" w:rsidRDefault="007146C1">
      <w:pPr>
        <w:pStyle w:val="underpoint"/>
      </w:pPr>
      <w:r>
        <w:t>2.2. совершать действия по оценке страхового риска при заключении договора страхования, оценке ущерба и определению размера выплаты страхового возмещения, а также по возмещению убытков при наступлении страхового случая или оказывать содействие в оказании таких услуг;</w:t>
      </w:r>
    </w:p>
    <w:p w:rsidR="007146C1" w:rsidRDefault="007146C1">
      <w:pPr>
        <w:pStyle w:val="underpoint"/>
      </w:pPr>
      <w:r>
        <w:t>2.3. заключать и (или) подписывать договоры страхования, в том числе страховые полисы (свидетельства, сертификаты);</w:t>
      </w:r>
    </w:p>
    <w:p w:rsidR="007146C1" w:rsidRDefault="007146C1">
      <w:pPr>
        <w:pStyle w:val="underpoint"/>
      </w:pPr>
      <w:r>
        <w:t>2.4. получать страховые взносы по договорам страхования;</w:t>
      </w:r>
    </w:p>
    <w:p w:rsidR="007146C1" w:rsidRDefault="007146C1">
      <w:pPr>
        <w:pStyle w:val="underpoint"/>
      </w:pPr>
      <w:r>
        <w:t>2.5. совершать действия в отношении себя лично, в том числе заключать договоры страхования в отношении себя лично или от своего имени.</w:t>
      </w:r>
    </w:p>
    <w:p w:rsidR="007146C1" w:rsidRDefault="007146C1">
      <w:pPr>
        <w:pStyle w:val="article"/>
      </w:pPr>
      <w:r>
        <w:t>Статья 52. Посредническая деятельность по страхованию от имени иностранной страховой организации</w:t>
      </w:r>
    </w:p>
    <w:p w:rsidR="007146C1" w:rsidRDefault="007146C1">
      <w:pPr>
        <w:pStyle w:val="newncpi"/>
      </w:pPr>
      <w:r>
        <w:t>Посредническая деятельность, связанная с заключением на территории Республики Беларусь договоров страхования от имени иностранных страховых организаций, не допускается.</w:t>
      </w:r>
    </w:p>
    <w:p w:rsidR="007146C1" w:rsidRDefault="007146C1">
      <w:pPr>
        <w:pStyle w:val="chapter"/>
      </w:pPr>
      <w:r>
        <w:t xml:space="preserve">ГЛАВА 6 </w:t>
      </w:r>
      <w:r>
        <w:br/>
        <w:t>ОБЪЕДИНЕНИЕ</w:t>
      </w:r>
    </w:p>
    <w:p w:rsidR="007146C1" w:rsidRDefault="007146C1">
      <w:pPr>
        <w:pStyle w:val="article"/>
      </w:pPr>
      <w:r>
        <w:t>Статья 53. Объединение</w:t>
      </w:r>
    </w:p>
    <w:p w:rsidR="007146C1" w:rsidRDefault="007146C1">
      <w:pPr>
        <w:pStyle w:val="point"/>
      </w:pPr>
      <w:r>
        <w:t>1. Объединение создается в целях:</w:t>
      </w:r>
    </w:p>
    <w:p w:rsidR="007146C1" w:rsidRDefault="007146C1">
      <w:pPr>
        <w:pStyle w:val="underpoint"/>
      </w:pPr>
      <w:r>
        <w:t>1.1. координации предпринимательской деятельности страховщиков и (или) страховых брокеров – членов объединения;</w:t>
      </w:r>
    </w:p>
    <w:p w:rsidR="007146C1" w:rsidRDefault="007146C1">
      <w:pPr>
        <w:pStyle w:val="underpoint"/>
      </w:pPr>
      <w:r>
        <w:t>1.2. представления и защиты прав и общих имущественных интересов своих членов;</w:t>
      </w:r>
    </w:p>
    <w:p w:rsidR="007146C1" w:rsidRDefault="007146C1">
      <w:pPr>
        <w:pStyle w:val="underpoint"/>
      </w:pPr>
      <w:r>
        <w:t>1.3. определения и выполнения членами объединения совместных программ деятельности.</w:t>
      </w:r>
    </w:p>
    <w:p w:rsidR="007146C1" w:rsidRDefault="007146C1">
      <w:pPr>
        <w:pStyle w:val="point"/>
      </w:pPr>
      <w:r>
        <w:t>2. Объединение:</w:t>
      </w:r>
    </w:p>
    <w:p w:rsidR="007146C1" w:rsidRDefault="007146C1">
      <w:pPr>
        <w:pStyle w:val="underpoint"/>
      </w:pPr>
      <w:r>
        <w:t>2.1. устанавливает обязательные для членов объединения стандарты деятельности;</w:t>
      </w:r>
    </w:p>
    <w:p w:rsidR="007146C1" w:rsidRDefault="007146C1">
      <w:pPr>
        <w:pStyle w:val="underpoint"/>
      </w:pPr>
      <w:r>
        <w:t>2.2. обобщает опыт работы страховых организаций, страховых брокеров, оказывает им методическую помощь;</w:t>
      </w:r>
    </w:p>
    <w:p w:rsidR="007146C1" w:rsidRDefault="007146C1">
      <w:pPr>
        <w:pStyle w:val="underpoint"/>
      </w:pPr>
      <w:r>
        <w:t>2.3. осуществляет оценку деятельности своих членов в части соблюдения ими стандартов деятельности, выполнения принятых на себя обязательств, условий членства в объединении и иных требований внутренних документов объединения;</w:t>
      </w:r>
    </w:p>
    <w:p w:rsidR="007146C1" w:rsidRDefault="007146C1">
      <w:pPr>
        <w:pStyle w:val="underpoint"/>
      </w:pPr>
      <w:r>
        <w:t>2.4. взаимодействует с уполномоченными государственными органами по вопросам страхования, оказывает членам объединения помощь в защите их прав и интересов;</w:t>
      </w:r>
    </w:p>
    <w:p w:rsidR="007146C1" w:rsidRDefault="007146C1">
      <w:pPr>
        <w:pStyle w:val="underpoint"/>
      </w:pPr>
      <w:r>
        <w:t>2.5. представляет интересы своих членов в государственных, общественных и международных организациях;</w:t>
      </w:r>
    </w:p>
    <w:p w:rsidR="007146C1" w:rsidRDefault="007146C1">
      <w:pPr>
        <w:pStyle w:val="underpoint"/>
      </w:pPr>
      <w:r>
        <w:t>2.6. вносит предложения по совершенствованию законодательства о страховании;</w:t>
      </w:r>
    </w:p>
    <w:p w:rsidR="007146C1" w:rsidRDefault="007146C1">
      <w:pPr>
        <w:pStyle w:val="underpoint"/>
      </w:pPr>
      <w:r>
        <w:t>2.7. осуществляет иные права и обязанности в соответствии с уставом, стандартами деятельности и гражданским законодательством.</w:t>
      </w:r>
    </w:p>
    <w:p w:rsidR="007146C1" w:rsidRDefault="007146C1">
      <w:pPr>
        <w:pStyle w:val="point"/>
      </w:pPr>
      <w:r>
        <w:t>3. Стандартами деятельности объединения признаются документы, устанавливающие требования к членам объединения и регулирующие отношения между членами объединения, между членами объединения и их клиентами, между объединением, его членами и клиентами членов, а также их объединением.</w:t>
      </w:r>
    </w:p>
    <w:p w:rsidR="007146C1" w:rsidRDefault="007146C1">
      <w:pPr>
        <w:pStyle w:val="newncpi"/>
      </w:pPr>
      <w:r>
        <w:t>Стандарты деятельности объединения должны соответствовать следующим требованиям:</w:t>
      </w:r>
    </w:p>
    <w:p w:rsidR="007146C1" w:rsidRDefault="007146C1">
      <w:pPr>
        <w:pStyle w:val="newncpi"/>
      </w:pPr>
      <w:r>
        <w:t>не противоречить законодательству;</w:t>
      </w:r>
    </w:p>
    <w:p w:rsidR="007146C1" w:rsidRDefault="007146C1">
      <w:pPr>
        <w:pStyle w:val="newncpi"/>
      </w:pPr>
      <w:r>
        <w:t>быть направленными на развитие рынка страховых услуг;</w:t>
      </w:r>
    </w:p>
    <w:p w:rsidR="007146C1" w:rsidRDefault="007146C1">
      <w:pPr>
        <w:pStyle w:val="newncpi"/>
      </w:pPr>
      <w:r>
        <w:t>не допускать возможности установления необоснованного преимущества для отдельных членов объединения.</w:t>
      </w:r>
    </w:p>
    <w:p w:rsidR="007146C1" w:rsidRDefault="007146C1">
      <w:pPr>
        <w:pStyle w:val="newncpi"/>
      </w:pPr>
      <w:r>
        <w:t>Указанные стандарты могут устанавливаться в отношении условий деятельности на страховом рынке, порядка осуществления, включая условия, отдельных видов добровольного страхования, профессиональной этики.</w:t>
      </w:r>
    </w:p>
    <w:p w:rsidR="007146C1" w:rsidRDefault="007146C1">
      <w:pPr>
        <w:pStyle w:val="article"/>
      </w:pPr>
      <w:r>
        <w:t>Статья 54. Государственная регистрация объединения</w:t>
      </w:r>
    </w:p>
    <w:p w:rsidR="007146C1" w:rsidRDefault="007146C1">
      <w:pPr>
        <w:pStyle w:val="point"/>
      </w:pPr>
      <w:r>
        <w:t>1. Объединение подлежит государственной регистрации в Министерстве финансов в порядке, установленном законодательством о государственной регистрации и ликвидации (прекращении деятельности) субъектов хозяйствования.</w:t>
      </w:r>
    </w:p>
    <w:p w:rsidR="007146C1" w:rsidRDefault="007146C1">
      <w:pPr>
        <w:pStyle w:val="newncpi"/>
      </w:pPr>
      <w:r>
        <w:t>Реорганизация и ликвидация объединения осуществляются в порядке, предусмотренном для реорганизации и ликвидации субъектов хозяйствования.</w:t>
      </w:r>
    </w:p>
    <w:p w:rsidR="007146C1" w:rsidRDefault="007146C1">
      <w:pPr>
        <w:pStyle w:val="point"/>
      </w:pPr>
      <w:r>
        <w:t>2. Трудовой договор с руководителем объединения заключается после согласования его кандидатуры с Министерством финансов.</w:t>
      </w:r>
    </w:p>
    <w:p w:rsidR="007146C1" w:rsidRDefault="007146C1">
      <w:pPr>
        <w:pStyle w:val="chapter"/>
      </w:pPr>
      <w:r>
        <w:t xml:space="preserve">ГЛАВА 7 </w:t>
      </w:r>
      <w:r>
        <w:br/>
        <w:t>ВРЕМЕННАЯ АДМИНИСТРАЦИЯ ПО УПРАВЛЕНИЮ СТРАХОВОЙ ОРГАНИЗАЦИЕЙ</w:t>
      </w:r>
    </w:p>
    <w:p w:rsidR="007146C1" w:rsidRDefault="007146C1">
      <w:pPr>
        <w:pStyle w:val="article"/>
      </w:pPr>
      <w:r>
        <w:t>Статья 55. Временная администрация по управлению страховой организацией и порядок ее назначения</w:t>
      </w:r>
    </w:p>
    <w:p w:rsidR="007146C1" w:rsidRDefault="007146C1">
      <w:pPr>
        <w:pStyle w:val="point"/>
      </w:pPr>
      <w:r>
        <w:t>1. Временная администрация по управлению страховой организацией (далее – временная администрация) является специальным органом управления страховой организацией, назначаемым Министерством финансов на срок до шести месяцев (если иное не предусмотрено настоящим Законом) и действующим в соответствии с настоящим Законом и нормативными правовыми актами Министерства финансов, устанавливающими порядок назначения, осуществления и прекращения деятельности временной администрации.</w:t>
      </w:r>
    </w:p>
    <w:p w:rsidR="007146C1" w:rsidRDefault="007146C1">
      <w:pPr>
        <w:pStyle w:val="point"/>
      </w:pPr>
      <w:r>
        <w:t>2. Временная администрация назначается в целях стабилизации финансового положения страховой организации и (или) устранения нарушений, которые могут повлечь за собой приостановление лицензии на осуществление страховой деятельности.</w:t>
      </w:r>
    </w:p>
    <w:p w:rsidR="007146C1" w:rsidRDefault="007146C1">
      <w:pPr>
        <w:pStyle w:val="point"/>
      </w:pPr>
      <w:r>
        <w:t>3. Министерство финансов вправе в определенном им порядке принять решение о назначении временной администрации:</w:t>
      </w:r>
    </w:p>
    <w:p w:rsidR="007146C1" w:rsidRDefault="007146C1">
      <w:pPr>
        <w:pStyle w:val="underpoint"/>
      </w:pPr>
      <w:r>
        <w:t>3.1. по результатам анализа и контроля за выполнением мероприятий, предусмотренных планом оздоровления финансового положения страховой организации, в случае ухудшения платежеспособности страховой организации на конец каждого отчетного периода, в течение которого реализуется план оздоровления финансового положения страховой организации;</w:t>
      </w:r>
    </w:p>
    <w:p w:rsidR="007146C1" w:rsidRDefault="007146C1">
      <w:pPr>
        <w:pStyle w:val="underpoint"/>
      </w:pPr>
      <w:r>
        <w:t>3.2. при выявлении нарушений, которые могут повлечь приостановление лицензии на осуществление страховой деятельности, и вынесении страховой организации предписания об устранении нарушений законодательства о лицензировании.</w:t>
      </w:r>
    </w:p>
    <w:p w:rsidR="007146C1" w:rsidRDefault="007146C1">
      <w:pPr>
        <w:pStyle w:val="point"/>
      </w:pPr>
      <w:r>
        <w:t>4. Решение о назначении временной администрации оформляется приказом Министерства финансов.</w:t>
      </w:r>
    </w:p>
    <w:p w:rsidR="007146C1" w:rsidRDefault="007146C1">
      <w:pPr>
        <w:pStyle w:val="newncpi"/>
      </w:pPr>
      <w:r>
        <w:t>Приказ о назначении временной администрации должен содержать наименование страховой организации, в которой назначается временная администрация, основания для ее назначения, дату начала и период деятельности временной администрации, решение о приостановлении удовлетворения требований кредиторов страховой организации (при необходимости).</w:t>
      </w:r>
    </w:p>
    <w:p w:rsidR="007146C1" w:rsidRDefault="007146C1">
      <w:pPr>
        <w:pStyle w:val="newncpi"/>
      </w:pPr>
      <w:r>
        <w:t>Страховая организация вправе обжаловать решение Министерства финансов о назначении временной администрации в судебном порядке.</w:t>
      </w:r>
    </w:p>
    <w:p w:rsidR="007146C1" w:rsidRDefault="007146C1">
      <w:pPr>
        <w:pStyle w:val="newncpi"/>
      </w:pPr>
      <w:r>
        <w:t>Обжалование решения Министерства финансов о назначении временной администрации в судебном порядке не приостанавливает деятельности этой администрации.</w:t>
      </w:r>
    </w:p>
    <w:p w:rsidR="007146C1" w:rsidRDefault="007146C1">
      <w:pPr>
        <w:pStyle w:val="article"/>
      </w:pPr>
      <w:r>
        <w:t>Статья 56. Состав временной администрации и ее члены</w:t>
      </w:r>
    </w:p>
    <w:p w:rsidR="007146C1" w:rsidRDefault="007146C1">
      <w:pPr>
        <w:pStyle w:val="point"/>
      </w:pPr>
      <w:r>
        <w:t>1. В состав временной администрации входят руководитель временной администрации и ее члены. В состав временной администрации не могут входить работники Министерства финансов, аффилированные лица страховой организации (собственник имущества страховой организации, являющейся частным унитарным предприятием), лица, состоящие в договорных отношениях со страховой организацией, в том числе страхователи, а также лица, являющиеся дебиторами и кредиторами страховой организации.</w:t>
      </w:r>
    </w:p>
    <w:p w:rsidR="007146C1" w:rsidRDefault="007146C1">
      <w:pPr>
        <w:pStyle w:val="point"/>
      </w:pPr>
      <w:r>
        <w:t>2. Руководителем временной администрации назначается физическое лицо, имеющее специальный аттестат руководителя временной администрации по управлению страховой организацией, выданный Министерством финансов.</w:t>
      </w:r>
    </w:p>
    <w:p w:rsidR="007146C1" w:rsidRDefault="007146C1">
      <w:pPr>
        <w:pStyle w:val="newncpi"/>
      </w:pPr>
      <w:r>
        <w:t>Требования к квалификации руководителя временной администрации, порядок специальной аттестации на соответствие требованиям к квалификации, предъявляемым к руководителю временной администрации, форма специального аттестата руководителя временной администрации по управлению страховой организацией устанавливаются Советом Министров Республики Беларусь.</w:t>
      </w:r>
    </w:p>
    <w:p w:rsidR="007146C1" w:rsidRDefault="007146C1">
      <w:pPr>
        <w:pStyle w:val="newncpi"/>
      </w:pPr>
      <w:r>
        <w:t>Назначение руководителя временной администрации осуществляется решением Министерства финансов и оформляется приказом этого Министерства. С руководителем временной администрации Министерство финансов заключает гражданско-правовой договор.</w:t>
      </w:r>
    </w:p>
    <w:p w:rsidR="007146C1" w:rsidRDefault="007146C1">
      <w:pPr>
        <w:pStyle w:val="newncpi"/>
      </w:pPr>
      <w:r>
        <w:t>Руководитель временной администрации:</w:t>
      </w:r>
    </w:p>
    <w:p w:rsidR="007146C1" w:rsidRDefault="007146C1">
      <w:pPr>
        <w:pStyle w:val="newncpi"/>
      </w:pPr>
      <w:r>
        <w:t>формирует состав временной администрации в порядке, установленном Министерством финансов;</w:t>
      </w:r>
    </w:p>
    <w:p w:rsidR="007146C1" w:rsidRDefault="007146C1">
      <w:pPr>
        <w:pStyle w:val="newncpi"/>
      </w:pPr>
      <w:r>
        <w:t>подписывает распоряжения временной администрации, отчеты о деятельности временной администрации;</w:t>
      </w:r>
    </w:p>
    <w:p w:rsidR="007146C1" w:rsidRDefault="007146C1">
      <w:pPr>
        <w:pStyle w:val="newncpi"/>
      </w:pPr>
      <w:r>
        <w:t>несет ответственность за деятельность временной администрации.</w:t>
      </w:r>
    </w:p>
    <w:p w:rsidR="007146C1" w:rsidRDefault="007146C1">
      <w:pPr>
        <w:pStyle w:val="point"/>
      </w:pPr>
      <w:r>
        <w:t>3. В состав временной администрации могут быть включены физические лица с опытом работы временным (антикризисным) управляющим как самостоятельно, так и в качестве работника юридического лица, а также иные физические лица, имеющие высшее экономическое или юридическое образование и стаж работы не менее десяти лет в страховой, банковской или иной финансовой сфере.</w:t>
      </w:r>
    </w:p>
    <w:p w:rsidR="007146C1" w:rsidRDefault="007146C1">
      <w:pPr>
        <w:pStyle w:val="article"/>
      </w:pPr>
      <w:r>
        <w:t>Статья 57. Расходы, связанные с деятельностью временной администрации</w:t>
      </w:r>
    </w:p>
    <w:p w:rsidR="007146C1" w:rsidRDefault="007146C1">
      <w:pPr>
        <w:pStyle w:val="point"/>
      </w:pPr>
      <w:r>
        <w:t>1. Расходы, связанные с деятельностью временной администрации, включая вознаграждение руководителю временной администрации и ее членам, производятся за счет средств страховой организации.</w:t>
      </w:r>
    </w:p>
    <w:p w:rsidR="007146C1" w:rsidRDefault="007146C1">
      <w:pPr>
        <w:pStyle w:val="point"/>
      </w:pPr>
      <w:r>
        <w:t>2. Смета расходов временной администрации утверждается Министерством финансов.</w:t>
      </w:r>
    </w:p>
    <w:p w:rsidR="007146C1" w:rsidRDefault="007146C1">
      <w:pPr>
        <w:pStyle w:val="article"/>
      </w:pPr>
      <w:r>
        <w:t>Статья 58. Оценка деятельности временной администрации</w:t>
      </w:r>
    </w:p>
    <w:p w:rsidR="007146C1" w:rsidRDefault="007146C1">
      <w:pPr>
        <w:pStyle w:val="point"/>
      </w:pPr>
      <w:r>
        <w:t>1. Министерство финансов осуществляет оценку деятельности временной администрации.</w:t>
      </w:r>
    </w:p>
    <w:p w:rsidR="007146C1" w:rsidRDefault="007146C1">
      <w:pPr>
        <w:pStyle w:val="point"/>
      </w:pPr>
      <w:r>
        <w:t>2. Временная администрация ежемесячно представляет отчет о своей деятельности в Министерство финансов.</w:t>
      </w:r>
    </w:p>
    <w:p w:rsidR="007146C1" w:rsidRDefault="007146C1">
      <w:pPr>
        <w:pStyle w:val="point"/>
      </w:pPr>
      <w:r>
        <w:t>3. Министерство финансов вправе направить в страховую организацию своих представителей в целях осуществления оценки деятельности временной администрации.</w:t>
      </w:r>
    </w:p>
    <w:p w:rsidR="007146C1" w:rsidRDefault="007146C1">
      <w:pPr>
        <w:pStyle w:val="point"/>
      </w:pPr>
      <w:r>
        <w:t>4. В случаях неисполнения или ненадлежащего исполнения руководителем временной администрации своих обязанностей Министерство финансов соответствующим решением имеет право отстранить его от исполнения обязанностей руководителя временной администрации. При неисполнении или ненадлежащем исполнении членами временной администрации своих обязанностей руководитель временной администрации имеет право отстранить их от исполнения обязанностей в порядке, установленном Министерством финансов.</w:t>
      </w:r>
    </w:p>
    <w:p w:rsidR="007146C1" w:rsidRDefault="007146C1">
      <w:pPr>
        <w:pStyle w:val="point"/>
      </w:pPr>
      <w:r>
        <w:t>5. Решение Министерства финансов, предусмотренное пунктом четвертым настоящей статьи, может быть обжаловано руководителем временной администрации в судебном порядке в течение одного месяца с даты его принятия.</w:t>
      </w:r>
    </w:p>
    <w:p w:rsidR="007146C1" w:rsidRDefault="007146C1">
      <w:pPr>
        <w:pStyle w:val="article"/>
      </w:pPr>
      <w:r>
        <w:t>Статья 59. Права и обязанности временной администрации, обязанности руководителя страховой организации в период деятельности временной администрации</w:t>
      </w:r>
    </w:p>
    <w:p w:rsidR="007146C1" w:rsidRDefault="007146C1">
      <w:pPr>
        <w:pStyle w:val="point"/>
      </w:pPr>
      <w:r>
        <w:t>1. Временная администрация вправе:</w:t>
      </w:r>
    </w:p>
    <w:p w:rsidR="007146C1" w:rsidRDefault="007146C1">
      <w:pPr>
        <w:pStyle w:val="underpoint"/>
      </w:pPr>
      <w:r>
        <w:t>1.1. давать обязательные для выполнения распоряжения руководителю страховой организации по результатам анализа осуществления инвестиций посредством вложения средств страховых резервов и их размещения, оценки соблюдения нормативов, включая нормативы безопасного функционирования для страховых организаций, выполнения плана оздоровления финансового положения страховой организации, направленные на стабилизацию финансового положения страховой организации и (или) устранение нарушений, которые могут повлечь за собой приостановление лицензии на осуществление страховой деятельности;</w:t>
      </w:r>
    </w:p>
    <w:p w:rsidR="007146C1" w:rsidRDefault="007146C1">
      <w:pPr>
        <w:pStyle w:val="underpoint"/>
      </w:pPr>
      <w:r>
        <w:t>1.2. принимать участие в общих собраниях и заседаниях иных органов управления страховой организации без права голоса, знакомиться с протоколами и другими материалами общего собрания и заседаний иных органов управления страховой организации;</w:t>
      </w:r>
    </w:p>
    <w:p w:rsidR="007146C1" w:rsidRDefault="007146C1">
      <w:pPr>
        <w:pStyle w:val="underpoint"/>
      </w:pPr>
      <w:r>
        <w:t>1.3. получать от органов управления, работников страховой организации, третьих лиц необходимую информацию и документы, касающиеся деятельности страховой организации.</w:t>
      </w:r>
    </w:p>
    <w:p w:rsidR="007146C1" w:rsidRDefault="007146C1">
      <w:pPr>
        <w:pStyle w:val="point"/>
      </w:pPr>
      <w:r>
        <w:t>2. Временная администрация обязана:</w:t>
      </w:r>
    </w:p>
    <w:p w:rsidR="007146C1" w:rsidRDefault="007146C1">
      <w:pPr>
        <w:pStyle w:val="underpoint"/>
      </w:pPr>
      <w:r>
        <w:t>2.1. проводить анализ осуществления инвестиций посредством вложения средств страховых резервов и их размещения;</w:t>
      </w:r>
    </w:p>
    <w:p w:rsidR="007146C1" w:rsidRDefault="007146C1">
      <w:pPr>
        <w:pStyle w:val="underpoint"/>
      </w:pPr>
      <w:r>
        <w:t>2.2. оценивать соблюдение нормативов, включая нормативы безопасного функционирования для страховых организаций;</w:t>
      </w:r>
    </w:p>
    <w:p w:rsidR="007146C1" w:rsidRDefault="007146C1">
      <w:pPr>
        <w:pStyle w:val="underpoint"/>
      </w:pPr>
      <w:r>
        <w:t>2.3. оценивать выполнение плана оздоровления финансового положения страховой организации, предусматривающего мероприятия по улучшению ее финансового положения и поддержанию платежеспособности, составленного в порядке, установленном Министерством финансов;</w:t>
      </w:r>
    </w:p>
    <w:p w:rsidR="007146C1" w:rsidRDefault="007146C1">
      <w:pPr>
        <w:pStyle w:val="underpoint"/>
      </w:pPr>
      <w:r>
        <w:t>2.4. обеспечивать сохранность имущества страховой организации путем дачи согласия органам управления страховой организации на совершение сделок, связанных с передачей недвижимого имущества в аренду, залог, распоряжением таким имуществом иным образом, а также с распоряжением имуществом балансовой стоимостью 20 и более процентов балансовой стоимости активов страховой организации, получением кредитов (займов) и выдачей займов, уступкой прав требования, предоставлением отступного, новацией обязательств, переводом и прощением долга;</w:t>
      </w:r>
    </w:p>
    <w:p w:rsidR="007146C1" w:rsidRDefault="007146C1">
      <w:pPr>
        <w:pStyle w:val="underpoint"/>
      </w:pPr>
      <w:r>
        <w:t>2.5. не разглашать полученную в ходе управления страховой организацией информацию, составляющую коммерческую, банковскую и иную охраняемую законом тайну, третьим лицам, за исключением Министерства финансов и иных лиц, имеющих в соответствии с законодательными актами право на получение такой информации, а также не использовать эту информацию в целях получения личной или иной выгоды;</w:t>
      </w:r>
    </w:p>
    <w:p w:rsidR="007146C1" w:rsidRDefault="007146C1">
      <w:pPr>
        <w:pStyle w:val="underpoint"/>
      </w:pPr>
      <w:r>
        <w:t>2.6. исполнять иные обязанности, направленные на устранение нарушений, указанных в вынесенном в установленном порядке страховой организации предписании об их устранении.</w:t>
      </w:r>
    </w:p>
    <w:p w:rsidR="007146C1" w:rsidRDefault="007146C1">
      <w:pPr>
        <w:pStyle w:val="point"/>
      </w:pPr>
      <w:r>
        <w:t>3. Руководитель страховой организации в период деятельности временной администрации обязан:</w:t>
      </w:r>
    </w:p>
    <w:p w:rsidR="007146C1" w:rsidRDefault="007146C1">
      <w:pPr>
        <w:pStyle w:val="underpoint"/>
      </w:pPr>
      <w:r>
        <w:t>3.1. выполнять (обеспечивать выполнение) распоряжения временной администрации;</w:t>
      </w:r>
    </w:p>
    <w:p w:rsidR="007146C1" w:rsidRDefault="007146C1">
      <w:pPr>
        <w:pStyle w:val="underpoint"/>
      </w:pPr>
      <w:r>
        <w:t>3.2. согласовывать (обеспечить согласование) сделки, указанные в подпункте 2.4 пункта 2 настоящей статьи.</w:t>
      </w:r>
    </w:p>
    <w:p w:rsidR="007146C1" w:rsidRDefault="007146C1">
      <w:pPr>
        <w:pStyle w:val="article"/>
      </w:pPr>
      <w:r>
        <w:t>Статья 60. Ходатайство об отстранении от работы руководителя страховой организации</w:t>
      </w:r>
    </w:p>
    <w:p w:rsidR="007146C1" w:rsidRDefault="007146C1">
      <w:pPr>
        <w:pStyle w:val="point"/>
      </w:pPr>
      <w:r>
        <w:t>1. В период деятельности временной администрации руководитель временной администрации вправе обратиться в Министерство финансов с ходатайством об отстранении от работы руководителя страховой организации в случаях невыполнения (необеспечения выполнения) распоряжений временной администрации или совершения без согласования с временной администрацией сделок, указанных в подпункте 2.4 пункта 2 статьи 59 настоящего Закона.</w:t>
      </w:r>
    </w:p>
    <w:p w:rsidR="007146C1" w:rsidRDefault="007146C1">
      <w:pPr>
        <w:pStyle w:val="point"/>
      </w:pPr>
      <w:r>
        <w:t>2. Ходатайство, указанное в пункте 1 настоящей статьи, должно содержать обоснование необходимости отстранения от работы руководителя страховой организации. К ходатайству могут быть приложены сведения и (или) документы, подтверждающие необходимость отстранения от работы руководителя страховой организации.</w:t>
      </w:r>
    </w:p>
    <w:p w:rsidR="007146C1" w:rsidRDefault="007146C1">
      <w:pPr>
        <w:pStyle w:val="article"/>
      </w:pPr>
      <w:r>
        <w:t>Статья 61. Прекращение деятельности временной администрации</w:t>
      </w:r>
    </w:p>
    <w:p w:rsidR="007146C1" w:rsidRDefault="007146C1">
      <w:pPr>
        <w:pStyle w:val="point"/>
      </w:pPr>
      <w:r>
        <w:t>1. Министерство финансов принимает решение о прекращении деятельности временной администрации при устранении причин, послуживших основанием для ее назначения.</w:t>
      </w:r>
    </w:p>
    <w:p w:rsidR="007146C1" w:rsidRDefault="007146C1">
      <w:pPr>
        <w:pStyle w:val="point"/>
      </w:pPr>
      <w:r>
        <w:t>2. В случае неустранения причин, послуживших основанием для назначения временной администрации, и прекращения лицензии на осуществление страховой деятельности срок полномочий временной администрации может быть продлен по решению Министерства финансов не более чем на шесть месяцев до момента возбуждения производства по делу о несостоятельности или банкротстве страховой организации.</w:t>
      </w:r>
    </w:p>
    <w:p w:rsidR="007146C1" w:rsidRDefault="007146C1">
      <w:pPr>
        <w:pStyle w:val="article"/>
      </w:pPr>
      <w:r>
        <w:t>Статья 62. Ответственность руководителя временной администрации</w:t>
      </w:r>
    </w:p>
    <w:p w:rsidR="007146C1" w:rsidRDefault="007146C1">
      <w:pPr>
        <w:pStyle w:val="newncpi"/>
      </w:pPr>
      <w:r>
        <w:t>Если виновными действиями временной администрации страховой организации причинен вред, то акционеры (участники) страховой организации, владеющие в совокупности акциями (долями в уставном фонде) в размере не менее 1 процента, собственник имущества страховой организации, созданной в форме унитарного предприятия, вправе предъявить в суд, рассматривающий экономические дела, иск к руководителю временной администрации о возмещении страховой организации реального ущерба.</w:t>
      </w:r>
    </w:p>
    <w:p w:rsidR="007146C1" w:rsidRDefault="007146C1">
      <w:pPr>
        <w:pStyle w:val="chapter"/>
      </w:pPr>
      <w:r>
        <w:t xml:space="preserve">ГЛАВА 8 </w:t>
      </w:r>
      <w:r>
        <w:br/>
        <w:t>СТРАХОВЫЕ ИСТОРИИ</w:t>
      </w:r>
    </w:p>
    <w:p w:rsidR="007146C1" w:rsidRDefault="007146C1">
      <w:pPr>
        <w:pStyle w:val="article"/>
      </w:pPr>
      <w:r>
        <w:t>Статья 63. Основные принципы формирования страховых историй и предоставления страховых отчетов</w:t>
      </w:r>
    </w:p>
    <w:p w:rsidR="007146C1" w:rsidRDefault="007146C1">
      <w:pPr>
        <w:pStyle w:val="newncpi"/>
      </w:pPr>
      <w:r>
        <w:t>Основными принципами формирования страховых историй и предоставления страховых отчетов являются:</w:t>
      </w:r>
    </w:p>
    <w:p w:rsidR="007146C1" w:rsidRDefault="007146C1">
      <w:pPr>
        <w:pStyle w:val="newncpi"/>
      </w:pPr>
      <w:r>
        <w:t>законность;</w:t>
      </w:r>
    </w:p>
    <w:p w:rsidR="007146C1" w:rsidRDefault="007146C1">
      <w:pPr>
        <w:pStyle w:val="newncpi"/>
      </w:pPr>
      <w:r>
        <w:t>полнота, достоверность и актуальность сведений;</w:t>
      </w:r>
    </w:p>
    <w:p w:rsidR="007146C1" w:rsidRDefault="007146C1">
      <w:pPr>
        <w:pStyle w:val="newncpi"/>
      </w:pPr>
      <w:r>
        <w:t>обязательность и единообразие формирования страховых историй;</w:t>
      </w:r>
    </w:p>
    <w:p w:rsidR="007146C1" w:rsidRDefault="007146C1">
      <w:pPr>
        <w:pStyle w:val="newncpi"/>
      </w:pPr>
      <w:r>
        <w:t>предоставление страховых отчетов на возмездной основе, за исключением случаев, установленных настоящей главой;</w:t>
      </w:r>
    </w:p>
    <w:p w:rsidR="007146C1" w:rsidRDefault="007146C1">
      <w:pPr>
        <w:pStyle w:val="newncpi"/>
      </w:pPr>
      <w:r>
        <w:t>обеспечение тайны сведений о страховании и защиты иной охраняемой законом информации.</w:t>
      </w:r>
    </w:p>
    <w:p w:rsidR="007146C1" w:rsidRDefault="007146C1">
      <w:pPr>
        <w:pStyle w:val="article"/>
      </w:pPr>
      <w:r>
        <w:t>Статья 64. Полномочия Министерства финансов при осуществлении деятельности, связанной с формированием страховых историй и предоставлением страховых отчетов. Государственный страховой регистр</w:t>
      </w:r>
    </w:p>
    <w:p w:rsidR="007146C1" w:rsidRDefault="007146C1">
      <w:pPr>
        <w:pStyle w:val="point"/>
      </w:pPr>
      <w:r>
        <w:t>1. Министерство финансов при осуществлении деятельности, связанной с формированием страховых историй и предоставлением страховых отчетов:</w:t>
      </w:r>
    </w:p>
    <w:p w:rsidR="007146C1" w:rsidRDefault="007146C1">
      <w:pPr>
        <w:pStyle w:val="underpoint"/>
      </w:pPr>
      <w:r>
        <w:t>1.1. осуществляет обработку сведений, входящих в состав страховой истории, поступивших от источников формирования страховой истории, формирует и хранит страховые истории по всем субъектам страховых историй;</w:t>
      </w:r>
    </w:p>
    <w:p w:rsidR="007146C1" w:rsidRDefault="007146C1">
      <w:pPr>
        <w:pStyle w:val="underpoint"/>
      </w:pPr>
      <w:r>
        <w:t>1.2. предоставляет страховые отчеты пользователям страховых историй, субъектам страховых историй в порядке, предусмотренном статьей 69 настоящего Закона;</w:t>
      </w:r>
    </w:p>
    <w:p w:rsidR="007146C1" w:rsidRDefault="007146C1">
      <w:pPr>
        <w:pStyle w:val="underpoint"/>
      </w:pPr>
      <w:r>
        <w:t>1.3. принимает нормативные правовые акты в случаях, предусмотренных настоящей главой и иными законодательными актами;</w:t>
      </w:r>
    </w:p>
    <w:p w:rsidR="007146C1" w:rsidRDefault="007146C1">
      <w:pPr>
        <w:pStyle w:val="underpoint"/>
      </w:pPr>
      <w:r>
        <w:t>1.4. заключает соответствующие международные договоры;</w:t>
      </w:r>
    </w:p>
    <w:p w:rsidR="007146C1" w:rsidRDefault="007146C1">
      <w:pPr>
        <w:pStyle w:val="underpoint"/>
      </w:pPr>
      <w:r>
        <w:t>1.5. использует сведения, входящие в состав страховой истории, для целей осуществления надзора за страховой деятельностью и иных полномочий Министерства финансов, предусмотренных настоящим Законом и иными законодательными актами;</w:t>
      </w:r>
    </w:p>
    <w:p w:rsidR="007146C1" w:rsidRDefault="007146C1">
      <w:pPr>
        <w:pStyle w:val="underpoint"/>
      </w:pPr>
      <w:r>
        <w:t>1.6. предоставляет посредством общегосударственной автоматизированной информационной системы сведения о фактах заключения договоров страхования (периодах страхования) и наличии страховых случаев, связанных с объектом имущественного страхования и имуществом, в отношении которого заключен договор страхования ответственности;</w:t>
      </w:r>
    </w:p>
    <w:p w:rsidR="007146C1" w:rsidRDefault="007146C1">
      <w:pPr>
        <w:pStyle w:val="underpoint"/>
      </w:pPr>
      <w:r>
        <w:t>1.7. осуществляет иные полномочия, предусмотренные настоящим Законом и иными законодательными актами.</w:t>
      </w:r>
    </w:p>
    <w:p w:rsidR="007146C1" w:rsidRDefault="007146C1">
      <w:pPr>
        <w:pStyle w:val="point"/>
      </w:pPr>
      <w:r>
        <w:t>2. Деятельность, связанная с формированием страховых историй и предоставлением страховых отчетов, обеспечивается посредством функционирования автоматизированной информационной системы «Государственный страховой регистр» Министерства финансов (далее – Государственный страховой регистр).</w:t>
      </w:r>
    </w:p>
    <w:p w:rsidR="007146C1" w:rsidRDefault="007146C1">
      <w:pPr>
        <w:pStyle w:val="newncpi"/>
      </w:pPr>
      <w:r>
        <w:t>Владельцем Государственного страхового регистра является Министерство финансов, оператором Государственного страхового регистра – республиканское унитарное предприятие «Информационно-вычислительный центр Министерства финансов Республики Беларусь».</w:t>
      </w:r>
    </w:p>
    <w:p w:rsidR="007146C1" w:rsidRDefault="007146C1">
      <w:pPr>
        <w:pStyle w:val="newncpi"/>
      </w:pPr>
      <w:r>
        <w:t>Оператор обеспечивает функционирование Государственного страхового регистра, техническое взаимодействие с его участниками (Министерством финансов, источниками формирования страховых историй, пользователями страховых историй и иными лицами, которым предоставляются страховой отчет либо отдельные сведения, входящие в состав страховой истории), осуществляет программно-техническое сопровождение, развитие Государственного страхового регистра, оказывает услуги по предоставлению информации, размещенной в Государственном страховом регистре, третьим лицам на основании заключенных с ними договоров (соглашений) и выполняет иные функции на основании договора (соглашения) с Министерством финансов.</w:t>
      </w:r>
    </w:p>
    <w:p w:rsidR="007146C1" w:rsidRDefault="007146C1">
      <w:pPr>
        <w:pStyle w:val="article"/>
      </w:pPr>
      <w:r>
        <w:t>Статья 65. Сведения, входящие в состав страховой истории</w:t>
      </w:r>
    </w:p>
    <w:p w:rsidR="007146C1" w:rsidRDefault="007146C1">
      <w:pPr>
        <w:pStyle w:val="point"/>
      </w:pPr>
      <w:r>
        <w:t>1. В страховую историю включаются следующие сведения о субъекте страховой истории (если таковые имеются):</w:t>
      </w:r>
    </w:p>
    <w:p w:rsidR="007146C1" w:rsidRDefault="007146C1">
      <w:pPr>
        <w:pStyle w:val="newncpi"/>
      </w:pPr>
      <w:r>
        <w:t>о физическом лице – фамилия, собственное имя, отчество (если таковое имеется), идентификационный номер, число, месяц, год рождения, гражданство, место жительства и (или) место пребывания, вид документа, удостоверяющего личность иностранного гражданина или лица без гражданства, его серия (при наличии), номер, дата выдачи, а для физического лица, являющегося индивидуальным предпринимателем, – также регистрационный номер в Едином государственном регистре, его основной вид деятельности;</w:t>
      </w:r>
    </w:p>
    <w:p w:rsidR="007146C1" w:rsidRDefault="007146C1">
      <w:pPr>
        <w:pStyle w:val="newncpi"/>
      </w:pPr>
      <w:r>
        <w:t>об организации (в том числе иностранной) – наименование, место нахождения, регистрационный номер в Едином государственном регистре (для иностранного юридического лица и иностранной организации, не являющейся юридическим лицом по иностранному праву, – иной аналогичный номер, сведения об их создании (регистрации) в соответствии с документом, подтверждающим их статус), основной вид деятельности организации, а для юридического лица Республики Беларусь, возникшего в результате реорганизации одного или нескольких юридических лиц, – также наименование, регистрационный номер в Едином государственном регистре реорганизованного (реорганизованных) юридического лица (юридических лиц), форма и дата реорганизации.</w:t>
      </w:r>
    </w:p>
    <w:p w:rsidR="007146C1" w:rsidRDefault="007146C1">
      <w:pPr>
        <w:pStyle w:val="newncpi"/>
      </w:pPr>
      <w:r>
        <w:t>В отношении договора страхования субъекта страховой истории (для каждой записи страховой истории) в страховую историю включаются следующие сведения (если таковые имеются):</w:t>
      </w:r>
    </w:p>
    <w:p w:rsidR="007146C1" w:rsidRDefault="007146C1">
      <w:pPr>
        <w:pStyle w:val="newncpi"/>
      </w:pPr>
      <w:r>
        <w:t>номер и дата заключения договора страхования;</w:t>
      </w:r>
    </w:p>
    <w:p w:rsidR="007146C1" w:rsidRDefault="007146C1">
      <w:pPr>
        <w:pStyle w:val="newncpi"/>
      </w:pPr>
      <w:r>
        <w:t>сведения об определенном имуществе либо ином имущественном интересе, являющемся объектом страхования;</w:t>
      </w:r>
    </w:p>
    <w:p w:rsidR="007146C1" w:rsidRDefault="007146C1">
      <w:pPr>
        <w:pStyle w:val="newncpi"/>
      </w:pPr>
      <w:r>
        <w:t>размер страховой суммы (лимита ответственности) и наименование валюты страховой суммы (лимита ответственности);</w:t>
      </w:r>
    </w:p>
    <w:p w:rsidR="007146C1" w:rsidRDefault="007146C1">
      <w:pPr>
        <w:pStyle w:val="newncpi"/>
      </w:pPr>
      <w:r>
        <w:t>события, на случай наступления которых осуществляется страхование (страховые случаи);</w:t>
      </w:r>
    </w:p>
    <w:p w:rsidR="007146C1" w:rsidRDefault="007146C1">
      <w:pPr>
        <w:pStyle w:val="newncpi"/>
      </w:pPr>
      <w:r>
        <w:t>сумма страхового взноса и сроки его уплаты;</w:t>
      </w:r>
    </w:p>
    <w:p w:rsidR="007146C1" w:rsidRDefault="007146C1">
      <w:pPr>
        <w:pStyle w:val="newncpi"/>
      </w:pPr>
      <w:r>
        <w:t>срок действия договора страхования;</w:t>
      </w:r>
    </w:p>
    <w:p w:rsidR="007146C1" w:rsidRDefault="007146C1">
      <w:pPr>
        <w:pStyle w:val="newncpi"/>
      </w:pPr>
      <w:r>
        <w:t>сведения о застрахованном лице – фамилия, собственное имя, отчество (если таковое имеется), идентификационный номер, число, месяц, год рождения, гражданство, место жительства и (или) место пребывания, вид документа, удостоверяющего личность иностранного гражданина или лица без гражданства, его серия (при наличии), номер, дата выдачи;</w:t>
      </w:r>
    </w:p>
    <w:p w:rsidR="007146C1" w:rsidRDefault="007146C1">
      <w:pPr>
        <w:pStyle w:val="newncpi"/>
      </w:pPr>
      <w:r>
        <w:t>сведения о выгодоприобретателе:</w:t>
      </w:r>
    </w:p>
    <w:p w:rsidR="007146C1" w:rsidRDefault="007146C1">
      <w:pPr>
        <w:pStyle w:val="newncpi"/>
      </w:pPr>
      <w:r>
        <w:t>для физического лица – фамилия, собственное имя, отчество (если таковое имеется), идентификационный номер, число, месяц, год рождения, гражданство, место жительства и (или) место пребывания, вид документа, удостоверяющего личность иностранного гражданина или лица без гражданства, его серия (при наличии), номер, дата выдачи, для физического лица, являющегося индивидуальным предпринимателем, – также регистрационный номер в Едином государственном регистре;</w:t>
      </w:r>
    </w:p>
    <w:p w:rsidR="007146C1" w:rsidRDefault="007146C1">
      <w:pPr>
        <w:pStyle w:val="newncpi"/>
      </w:pPr>
      <w:r>
        <w:t>для организации (в том числе иностранной) – наименование, место нахождения, регистрационный номер в Едином государственном регистре (для иностранного юридического лица и иностранной организации, не являющейся юридическим лицом по иностранному праву, – иной аналогичный номер, сведения об их создании (регистрации) в соответствии с документом, подтверждающим их статус), основной вид деятельности организации, а для юридического лица Республики Беларусь, возникшего в результате реорганизации одного или нескольких юридических лиц, – также наименование, регистрационный номер в Едином государственном регистре реорганизованного (реорганизованных) юридического лица (юридических лиц), форма и дата реорганизации;</w:t>
      </w:r>
    </w:p>
    <w:p w:rsidR="007146C1" w:rsidRDefault="007146C1">
      <w:pPr>
        <w:pStyle w:val="newncpi"/>
      </w:pPr>
      <w:r>
        <w:t>сведения о наступившем страховом случае – краткое описание обстоятельств страхового случая, дата его наступления;</w:t>
      </w:r>
    </w:p>
    <w:p w:rsidR="007146C1" w:rsidRDefault="007146C1">
      <w:pPr>
        <w:pStyle w:val="newncpi"/>
      </w:pPr>
      <w:r>
        <w:t>размер страховой выплаты.</w:t>
      </w:r>
    </w:p>
    <w:p w:rsidR="007146C1" w:rsidRDefault="007146C1">
      <w:pPr>
        <w:pStyle w:val="newncpi"/>
      </w:pPr>
      <w:r>
        <w:t>В страховую историю включается информация о всех изменениях входящих в ее состав сведений.</w:t>
      </w:r>
    </w:p>
    <w:p w:rsidR="007146C1" w:rsidRDefault="007146C1">
      <w:pPr>
        <w:pStyle w:val="newncpi"/>
      </w:pPr>
      <w:r>
        <w:t>В страховую историю юридического лица Республики Беларусь, реорганизованного в форме присоединения другого юридического лица или вновь возникшего в результате реорганизации в форме разделения либо слияния, включаются записи страховых историй реорганизованных юридических лиц, прекративших свою деятельность.</w:t>
      </w:r>
    </w:p>
    <w:p w:rsidR="007146C1" w:rsidRDefault="007146C1">
      <w:pPr>
        <w:pStyle w:val="point"/>
      </w:pPr>
      <w:r>
        <w:t>2. В страховую историю включаются также определенные Министерством финансов сведения об источниках формирования страховой истории, запросах пользователей страховой истории, заявлениях субъектов страховых историй на получение страхового отчета и заявлениях субъектов страховых историй об изменении и (или) дополнении сведений, входящих в состав страховой истории.</w:t>
      </w:r>
    </w:p>
    <w:p w:rsidR="007146C1" w:rsidRDefault="007146C1">
      <w:pPr>
        <w:pStyle w:val="article"/>
      </w:pPr>
      <w:r>
        <w:t>Статья 66. Изменение и (или) дополнение сведений, входящих в состав страховой истории</w:t>
      </w:r>
    </w:p>
    <w:p w:rsidR="007146C1" w:rsidRDefault="007146C1">
      <w:pPr>
        <w:pStyle w:val="point"/>
      </w:pPr>
      <w:r>
        <w:t>1. Внесение изменений и (или) дополнений в сведения, входящие в состав страховой истории, осуществляется в порядке, определенном Министерством финансов.</w:t>
      </w:r>
    </w:p>
    <w:p w:rsidR="007146C1" w:rsidRDefault="007146C1">
      <w:pPr>
        <w:pStyle w:val="point"/>
      </w:pPr>
      <w:r>
        <w:t>2. Сведения, входящие в состав страховой истории и являющиеся, по мнению субъекта страховой истории, недостоверными, по его заявлению в Министерство финансов подлежат сверке с документами, на основании которых они включались они в страховую историю. Такая сверка проводится по поручению Министерства финансов источником формирования страховой истории, представившим эти сведения в Министерство финансов. Срок такой сверки не должен превышать двадцати рабочих дней со дня получения заявления субъекта страховой истории об изменении и (или) дополнении сведений, входящих в состав его страховой истории. В период проведения сверки в страховой истории делается пометка «Сведения сверяются».</w:t>
      </w:r>
    </w:p>
    <w:p w:rsidR="007146C1" w:rsidRDefault="007146C1">
      <w:pPr>
        <w:pStyle w:val="point"/>
      </w:pPr>
      <w:r>
        <w:t>3. Субъект страховой истории должен быть проинформирован Министерством финансов о результатах рассмотрения заявления об изменении и (или) дополнении сведений, входящих в состав его страховой истории, в течение пяти рабочих дней, следующих за днем завершения сверки. Если сведения признаны достоверными, то субъекту страховой истории дается ответ, в котором излагаются основания отказа в удовлетворении изложенных в заявлении требований.</w:t>
      </w:r>
    </w:p>
    <w:p w:rsidR="007146C1" w:rsidRDefault="007146C1">
      <w:pPr>
        <w:pStyle w:val="point"/>
      </w:pPr>
      <w:r>
        <w:t>4. Субъект страховой истории вправе обжаловать отказ в изменении и (или) дополнении сведений, входящих в состав страховой истории, являющихся, по его мнению, недостоверными, в судебном порядке.</w:t>
      </w:r>
    </w:p>
    <w:p w:rsidR="007146C1" w:rsidRDefault="007146C1">
      <w:pPr>
        <w:pStyle w:val="point"/>
      </w:pPr>
      <w:r>
        <w:t>5. Сведения, входящие в состав страховой истории, признанные по результатам сверки недостоверными, подлежат изменению и (или) дополнению в течение пяти рабочих дней, следующих за днем завершения сверки.</w:t>
      </w:r>
    </w:p>
    <w:p w:rsidR="007146C1" w:rsidRDefault="007146C1">
      <w:pPr>
        <w:pStyle w:val="article"/>
      </w:pPr>
      <w:r>
        <w:t>Статья 67. Хранение страховых историй</w:t>
      </w:r>
    </w:p>
    <w:p w:rsidR="007146C1" w:rsidRDefault="007146C1">
      <w:pPr>
        <w:pStyle w:val="point"/>
      </w:pPr>
      <w:r>
        <w:t>1. Порядок и сроки хранения страховых историй и записей страховой истории, а также порядок их аннулирования определяются Министерством финансов. При этом срок хранения каждой записи страховой истории не может быть менее пяти лет со дня получения последних сведений по соответствующему договору страхования субъекта страховой истории.</w:t>
      </w:r>
    </w:p>
    <w:p w:rsidR="007146C1" w:rsidRDefault="007146C1">
      <w:pPr>
        <w:pStyle w:val="point"/>
      </w:pPr>
      <w:r>
        <w:t>2. По истечении установленного срока хранения Министерство финансов аннулирует запись страховой истории. После аннулирования всех записей страховой истории, входящих в ее состав, аннулируется и страховая история.</w:t>
      </w:r>
    </w:p>
    <w:p w:rsidR="007146C1" w:rsidRDefault="007146C1">
      <w:pPr>
        <w:pStyle w:val="article"/>
      </w:pPr>
      <w:r>
        <w:t>Статья 68. Представление сведений, входящих в состав страховой истории</w:t>
      </w:r>
    </w:p>
    <w:p w:rsidR="007146C1" w:rsidRDefault="007146C1">
      <w:pPr>
        <w:pStyle w:val="point"/>
      </w:pPr>
      <w:r>
        <w:t>1. Источники формирования страховой истории обязаны представлять в Министерство финансов имеющиеся у них сведения, входящие в состав страховой истории, по всем заключенным ими договорам страхования с субъектами страховых историй.</w:t>
      </w:r>
    </w:p>
    <w:p w:rsidR="007146C1" w:rsidRDefault="007146C1">
      <w:pPr>
        <w:pStyle w:val="point"/>
      </w:pPr>
      <w:r>
        <w:t>2. Представление источниками формирования страховой истории в Министерство финансов сведений, входящих в состав страховой истории, в порядке, предусмотренном настоящей главой, не является нарушением тайны сведений о страховании.</w:t>
      </w:r>
    </w:p>
    <w:p w:rsidR="007146C1" w:rsidRDefault="007146C1">
      <w:pPr>
        <w:pStyle w:val="point"/>
      </w:pPr>
      <w:r>
        <w:t>3. Сведения, входящие в состав страховой истории, представляются источниками формирования страховой истории в Министерство финансов в виде электронного документа, соответствующего требованиям, установленным законодательством об электронном документе и электронной цифровой подписи. Порядок и сроки представления таких сведений устанавливаются Министерством финансов.</w:t>
      </w:r>
    </w:p>
    <w:p w:rsidR="007146C1" w:rsidRDefault="007146C1">
      <w:pPr>
        <w:pStyle w:val="point"/>
      </w:pPr>
      <w:r>
        <w:t>4. Передача сведений, входящих в состав страховой истории, посредством общегосударственной автоматизированной информационной системы осуществляется бесплатно.</w:t>
      </w:r>
    </w:p>
    <w:p w:rsidR="007146C1" w:rsidRDefault="007146C1">
      <w:pPr>
        <w:pStyle w:val="article"/>
      </w:pPr>
      <w:r>
        <w:t>Статья 69. Порядок и условия предоставления страхового отчета</w:t>
      </w:r>
    </w:p>
    <w:p w:rsidR="007146C1" w:rsidRDefault="007146C1">
      <w:pPr>
        <w:pStyle w:val="point"/>
      </w:pPr>
      <w:r>
        <w:t>1. Сведения, входящие в состав страховой истории, предоставляются пользователям страховой истории и субъектам страховых историй в виде страхового отчета, сформированного на основе этих сведений.</w:t>
      </w:r>
    </w:p>
    <w:p w:rsidR="007146C1" w:rsidRDefault="007146C1">
      <w:pPr>
        <w:pStyle w:val="newncpi"/>
      </w:pPr>
      <w:r>
        <w:t>В страховом отчете, предоставляемом пользователю страховой истории, сведения, входящие в состав страховой истории, указанные в пункте 2 статьи 65 настоящего Закона, не отражаются.</w:t>
      </w:r>
    </w:p>
    <w:p w:rsidR="007146C1" w:rsidRDefault="007146C1">
      <w:pPr>
        <w:pStyle w:val="newncpi"/>
      </w:pPr>
      <w:r>
        <w:t>Страховой отчет предоставляется Министерством финансов в виде электронного документа, соответствующего требованиям, установленным законодательством об электронном документе и электронной цифровой подписи, или документа на бумажном носителе на условиях, предусмотренных настоящей главой. Страховой отчет предоставляется по форме и в порядке, установленным Министерством финансов.</w:t>
      </w:r>
    </w:p>
    <w:p w:rsidR="007146C1" w:rsidRDefault="007146C1">
      <w:pPr>
        <w:pStyle w:val="point"/>
      </w:pPr>
      <w:r>
        <w:t>2. Физическое или юридическое лицо, иностранная организация, не являющаяся юридическим лицом по иностранному праву, а также государственный орган и иное лицо, не имеющие в соответствии с законодательными актами права на получение сведений, составляющих тайну сведений о страховании, которые намереваются получить в Министерстве финансов страховой отчет, обязаны до обращения в Министерство финансов получить письменное согласие субъекта страховой истории на предоставление страхового отчета этого субъекта страховой истории.</w:t>
      </w:r>
    </w:p>
    <w:p w:rsidR="007146C1" w:rsidRDefault="007146C1">
      <w:pPr>
        <w:pStyle w:val="newncpi"/>
      </w:pPr>
      <w:r>
        <w:t>Согласие субъекта страховой истории на предоставление страхового отчета оформляется по форме и в порядке, установленным Министерством финансов, с учетом законодательства о персональных данных (в отношении субъектов страховой истории, являющихся физическими лицами). При этом в согласии в обязательном порядке должны быть указаны наименование или фамилия, собственное имя, отчество (если таковое имеется) пользователя страховой истории, дата оформления согласия и срок его действия, который не может быть менее трех месяцев с даты оформления согласия.</w:t>
      </w:r>
    </w:p>
    <w:p w:rsidR="007146C1" w:rsidRDefault="007146C1">
      <w:pPr>
        <w:pStyle w:val="point"/>
      </w:pPr>
      <w:r>
        <w:t>3. Страховой отчет предоставляется на основании договора об оказании информационных услуг, за исключением случаев предоставления страхового отчета без внесения вознаграждения. Договор об оказании информационных услуг заключается между Министерством финансов и пользователем страховой истории или субъектом страховой истории и является договором присоединения, условия которого определяются Министерством финансов.</w:t>
      </w:r>
    </w:p>
    <w:p w:rsidR="007146C1" w:rsidRDefault="007146C1">
      <w:pPr>
        <w:pStyle w:val="newncpi"/>
      </w:pPr>
      <w:r>
        <w:t>Существенными условиями договора об оказании информационных услуг являются размер и порядок внесения вознаграждения за предоставление страхового отчета, срок исполнения обязательства, порядок возврата денежных средств Министерством финансов в случае неисполнения обязательства, ответственность за неисполнение обязательства. При этом размер вознаграждения за предоставление страхового отчета субъекту страховой истории не может превышать экономически обоснованные затраты, связанные с его предоставлением.</w:t>
      </w:r>
    </w:p>
    <w:p w:rsidR="007146C1" w:rsidRDefault="007146C1">
      <w:pPr>
        <w:pStyle w:val="newncpi"/>
      </w:pPr>
      <w:r>
        <w:t>Пользователю страховой истории страховой отчет предоставляется по его запросу о предоставлении страхового отчета за вознаграждение, за исключением случаев предоставления страхового отчета пользователю страховой истории, являющемуся государственным органом, которому страховой отчет предоставляется без внесения вознаграждения. При этом по требованию субъекта страховой истории пользователь страховой истории обязан предоставить ему возможность ознакомления с содержанием своего страхового отчета безвозмездно.</w:t>
      </w:r>
    </w:p>
    <w:p w:rsidR="007146C1" w:rsidRDefault="007146C1">
      <w:pPr>
        <w:pStyle w:val="newncpi"/>
      </w:pPr>
      <w:r>
        <w:t>Субъекту страховой истории страховой отчет предоставляется по его заявлению о предоставлении страхового отчета без внесения вознаграждения один раз в течение календарного года и за вознаграждение – неограниченное количество раз в течение календарного года. Страховой отчет, запрашиваемый субъектом страховой истории после изменения недостоверных сведений, входящих в состав его страховой истории, по результатам рассмотрения заявления субъекта страховой истории предоставляется без внесения вознаграждения.</w:t>
      </w:r>
    </w:p>
    <w:p w:rsidR="007146C1" w:rsidRDefault="007146C1">
      <w:pPr>
        <w:pStyle w:val="newncpi"/>
      </w:pPr>
      <w:r>
        <w:t>В случае отказа в предоставлении страхового отчета, за получение которого уплачено вознаграждение, полученные денежные средства возвращаются Министерством финансов в соответствии с договором об оказании информационных услуг в срок не позднее трех банковских дней со дня принятия решения об отказе в предоставлении страхового отчета.</w:t>
      </w:r>
    </w:p>
    <w:p w:rsidR="007146C1" w:rsidRDefault="007146C1">
      <w:pPr>
        <w:pStyle w:val="point"/>
      </w:pPr>
      <w:r>
        <w:t>4. Министерство финансов на основании документов, представленных для получения страхового отчета, в течение десяти рабочих дней, следующих за днем поступления запроса (заявления), предоставляет страховой отчет либо отказывает в его предоставлении.</w:t>
      </w:r>
    </w:p>
    <w:p w:rsidR="007146C1" w:rsidRDefault="007146C1">
      <w:pPr>
        <w:pStyle w:val="point"/>
      </w:pPr>
      <w:r>
        <w:t>5. Предоставление страховых отчетов в соответствии с настоящей главой не является нарушением тайны сведений о страховании.</w:t>
      </w:r>
    </w:p>
    <w:p w:rsidR="007146C1" w:rsidRDefault="007146C1">
      <w:pPr>
        <w:pStyle w:val="newncpi"/>
      </w:pPr>
      <w:r>
        <w:t>Иные условия предоставления страховых отчетов, не предусмотренные настоящей главой, определяются Министерством финансов.</w:t>
      </w:r>
    </w:p>
    <w:p w:rsidR="007146C1" w:rsidRDefault="007146C1">
      <w:pPr>
        <w:pStyle w:val="point"/>
      </w:pPr>
      <w:r>
        <w:t>6. Государственные органы и должностные лица, за исключением судов, уполномоченных правоохранительных органов и иных лиц в случаях, предусмотренных законодательными актами, юридические и физические лица не вправе требовать представления пользователем страховой истории и субъектом страховой истории страхового отчета, полученного ими в Министерстве финансов.</w:t>
      </w:r>
    </w:p>
    <w:p w:rsidR="007146C1" w:rsidRDefault="007146C1">
      <w:pPr>
        <w:pStyle w:val="point"/>
      </w:pPr>
      <w:r>
        <w:t>7. Страховой отчет предоставляется Министерством финансов безвозмездно судам, нотариусам, органам принудительного исполнения судебных постановлений и иных исполнительных документов по судебным постановлениям и иным исполнительным документам, находящимся в их производстве, налоговым органам, органам прокуратуры, иным правоохранительным и контролирующим (надзорным) органам, органам и подразделениям по чрезвычайным ситуациям в целях выполнения возложенных на указанные органы функций.</w:t>
      </w:r>
    </w:p>
    <w:p w:rsidR="007146C1" w:rsidRDefault="007146C1">
      <w:pPr>
        <w:pStyle w:val="point"/>
      </w:pPr>
      <w:r>
        <w:t>8. Передача Министерством финансов страхового отчета либо отдельных сведений, входящих в состав страховой истории, посредством общегосударственной автоматизированной информационной системы осуществляется бесплатно.</w:t>
      </w:r>
    </w:p>
    <w:p w:rsidR="007146C1" w:rsidRDefault="007146C1">
      <w:pPr>
        <w:pStyle w:val="article"/>
      </w:pPr>
      <w:r>
        <w:t>Статья 70. Основания для отказа в предоставлении страхового отчета</w:t>
      </w:r>
    </w:p>
    <w:p w:rsidR="007146C1" w:rsidRDefault="007146C1">
      <w:pPr>
        <w:pStyle w:val="point"/>
      </w:pPr>
      <w:r>
        <w:t>1. Министерство финансов отказывает в предоставлении страхового отчета в случае:</w:t>
      </w:r>
    </w:p>
    <w:p w:rsidR="007146C1" w:rsidRDefault="007146C1">
      <w:pPr>
        <w:pStyle w:val="underpoint"/>
      </w:pPr>
      <w:r>
        <w:t>1.1. непредставления и (или) непредъявления документов, необходимых для получения страхового отчета;</w:t>
      </w:r>
    </w:p>
    <w:p w:rsidR="007146C1" w:rsidRDefault="007146C1">
      <w:pPr>
        <w:pStyle w:val="underpoint"/>
      </w:pPr>
      <w:r>
        <w:t>1.2. составления запроса (заявления) о предоставлении страхового отчета с нарушением установленной формы или при отсутствии в нем сведений, определенных Министерством финансов;</w:t>
      </w:r>
    </w:p>
    <w:p w:rsidR="007146C1" w:rsidRDefault="007146C1">
      <w:pPr>
        <w:pStyle w:val="underpoint"/>
      </w:pPr>
      <w:r>
        <w:t>1.3. отсутствия у лица, подписавшего запрос (заявление) о предоставлении страхового отчета, необходимых для этого полномочий.</w:t>
      </w:r>
    </w:p>
    <w:p w:rsidR="007146C1" w:rsidRDefault="007146C1">
      <w:pPr>
        <w:pStyle w:val="point"/>
      </w:pPr>
      <w:r>
        <w:t>2. Решение об отказе в предоставлении страхового отчета может быть обжаловано в судебном порядке.</w:t>
      </w:r>
    </w:p>
    <w:p w:rsidR="007146C1" w:rsidRDefault="007146C1">
      <w:pPr>
        <w:pStyle w:val="article"/>
      </w:pPr>
      <w:r>
        <w:t>Статья 71. Обеспечение защиты сведений, входящих в состав страховой истории, и информации, содержащейся в страховом отчете</w:t>
      </w:r>
    </w:p>
    <w:p w:rsidR="007146C1" w:rsidRDefault="007146C1">
      <w:pPr>
        <w:pStyle w:val="point"/>
      </w:pPr>
      <w:r>
        <w:t>1. Источники формирования страховой истории обеспечивают в соответствии с законодательством защиту сведений, входящих в состав страховой истории, при их представлении в Министерство финансов.</w:t>
      </w:r>
    </w:p>
    <w:p w:rsidR="007146C1" w:rsidRDefault="007146C1">
      <w:pPr>
        <w:pStyle w:val="newncpi"/>
      </w:pPr>
      <w:r>
        <w:t>Министерство финансов обеспечивает в соответствии с законодательством об информации, информатизации и защите информации и законодательством о персональных данных защиту сведений, входящих в состав страховой истории, при их получении, обработке, формировании, хранении и предоставлении страхового отчета, использовании в соответствии с подпунктом 1.5 пункта 1 статьи 64 настоящего Закона.</w:t>
      </w:r>
    </w:p>
    <w:p w:rsidR="007146C1" w:rsidRDefault="007146C1">
      <w:pPr>
        <w:pStyle w:val="newncpi"/>
      </w:pPr>
      <w:r>
        <w:t>Пользователи страховой истории:</w:t>
      </w:r>
    </w:p>
    <w:p w:rsidR="007146C1" w:rsidRDefault="007146C1">
      <w:pPr>
        <w:pStyle w:val="newncpi"/>
      </w:pPr>
      <w:r>
        <w:t>обеспечивают в соответствии с законодательством об информации, информатизации и защите информации и законодательством о персональных данных защиту информации, содержащейся в страховом отчете, предоставленном им Министерством финансов в виде электронного документа, при ее получении, хранении и использовании;</w:t>
      </w:r>
    </w:p>
    <w:p w:rsidR="007146C1" w:rsidRDefault="007146C1">
      <w:pPr>
        <w:pStyle w:val="newncpi"/>
      </w:pPr>
      <w:r>
        <w:t>принимают необходимые меры по защите информации, содержащейся в страховом отчете, предоставленном им Министерством финансов на бумажном носителе.</w:t>
      </w:r>
    </w:p>
    <w:p w:rsidR="007146C1" w:rsidRDefault="007146C1">
      <w:pPr>
        <w:pStyle w:val="point"/>
      </w:pPr>
      <w:r>
        <w:t>2. Информация, содержащаяся в страховом отчете, не подлежит разглашению, за исключением случаев ознакомления субъекта страховой истории с содержанием своего страхового отчета, полученного пользователем страховой истории, а также предоставления страхового отчета субъекту страховой истории и разглашения им содержащейся в этом отчете информации, если иное не предусмотрено настоящим Законом и иными законодательными актами.</w:t>
      </w:r>
    </w:p>
    <w:p w:rsidR="007146C1" w:rsidRDefault="007146C1">
      <w:pPr>
        <w:pStyle w:val="point"/>
      </w:pPr>
      <w:r>
        <w:t>3. Нарушение законодательства при осуществлении деятельности, связанной с формированием страховых историй и предоставлением страховых отчетов, влечет ответственность, установленную законодательными актами.</w:t>
      </w:r>
    </w:p>
    <w:p w:rsidR="007146C1" w:rsidRDefault="007146C1">
      <w:pPr>
        <w:pStyle w:val="chapter"/>
      </w:pPr>
      <w:r>
        <w:t xml:space="preserve">ГЛАВА 9 </w:t>
      </w:r>
      <w:r>
        <w:br/>
        <w:t>ОТВЕТСТВЕННОСТЬ СТРАХОВЫХ ОРГАНИЗАЦИЙ И ПОРЯДОК РАЗРЕШЕНИЯ СПОРОВ</w:t>
      </w:r>
    </w:p>
    <w:p w:rsidR="007146C1" w:rsidRDefault="007146C1">
      <w:pPr>
        <w:pStyle w:val="article"/>
      </w:pPr>
      <w:r>
        <w:t>Статья 72. Ответственность страховых организаций за несвоевременную страховую выплату</w:t>
      </w:r>
    </w:p>
    <w:p w:rsidR="007146C1" w:rsidRDefault="007146C1">
      <w:pPr>
        <w:pStyle w:val="newncpi"/>
      </w:pPr>
      <w:r>
        <w:t>Страховая организация за каждый день просрочки страховой выплаты по ее вине уплачивает пеню в размере 0,1 процента юридическому лицу и 0,5 процента физическому лицу, в том числе индивидуальному предпринимателю, от суммы, подлежащей выплате.</w:t>
      </w:r>
    </w:p>
    <w:p w:rsidR="007146C1" w:rsidRDefault="007146C1">
      <w:pPr>
        <w:pStyle w:val="article"/>
      </w:pPr>
      <w:r>
        <w:t>Статья 73. Порядок разрешения споров</w:t>
      </w:r>
    </w:p>
    <w:p w:rsidR="007146C1" w:rsidRDefault="007146C1">
      <w:pPr>
        <w:pStyle w:val="newncpi"/>
      </w:pPr>
      <w:r>
        <w:t>Споры, вытекающие из отношений в сфере страхования и по регулированию страховой деятельности, разрешаются в судебном порядке.</w:t>
      </w:r>
    </w:p>
    <w:p w:rsidR="007146C1" w:rsidRDefault="007146C1">
      <w:pPr>
        <w:pStyle w:val="chapter"/>
      </w:pPr>
      <w:r>
        <w:t xml:space="preserve">ГЛАВА 10 </w:t>
      </w:r>
      <w:r>
        <w:br/>
        <w:t>ЗАКЛЮЧИТЕЛЬНЫЕ ПОЛОЖЕНИЯ</w:t>
      </w:r>
    </w:p>
    <w:p w:rsidR="007146C1" w:rsidRDefault="007146C1">
      <w:pPr>
        <w:pStyle w:val="article"/>
      </w:pPr>
      <w:r>
        <w:t>Статья 74. Предоставление документов и (или) информации по запросу страховой организации</w:t>
      </w:r>
    </w:p>
    <w:p w:rsidR="007146C1" w:rsidRDefault="007146C1">
      <w:pPr>
        <w:pStyle w:val="newncpi"/>
      </w:pPr>
      <w:r>
        <w:t>Государственные органы, иные организации, физические лица, в том числе индивидуальные предприниматели, обязаны по запросу страховой организации безвозмездно предоставлять документы и (или) информацию, необходимые для оценки страхового риска, решения вопросов о назначении страховых выплат, возврате страховых взносов, предъявлении права требования в порядке суброгации, с учетом требований законодательных актов, определяющих порядок и условия представления таких документов и (или) информации.</w:t>
      </w:r>
    </w:p>
    <w:p w:rsidR="007146C1" w:rsidRDefault="007146C1">
      <w:pPr>
        <w:pStyle w:val="newncpi"/>
      </w:pPr>
      <w:r>
        <w:t>Нотариусы обязаны безвозмездно выдавать сведения, составляющие нотариальную тайну, а также содержащие их документы, необходимые для решения вопроса о назначении страховой выплаты, в случаях и порядке, установленных Законом Республики Беларусь от 18 июля 2004 г. № 305-З «О нотариате и нотариальной деятельности».</w:t>
      </w:r>
    </w:p>
    <w:p w:rsidR="007146C1" w:rsidRDefault="007146C1">
      <w:pPr>
        <w:pStyle w:val="newncpi"/>
      </w:pPr>
      <w:r>
        <w:t>Для решения вопроса о выплате (возврате) денежных средств в связи с наступлением страхового случая по договору страхования, досрочным прекращением договора страхования, предъявлением права требования в порядке суброгации страховые организации с соблюдением требований законодательства о персональных данных имеют право получать из информационных систем Министерства внутренних дел по письменному запросу или в электронном виде посредством общегосударственной автоматизированной информационной системы (при наличии такой возможности) сведения о фамилии, собственном имени, отчестве (если таковое имеется), регистрации по месту жительства и (или) месту пребывания, реквизитах документов, удостоверяющих личность, в отношении граждан Республики Беларусь, иностранных граждан и лиц без гражданства, временно пребывающих или временно проживающих в Республике Беларусь.</w:t>
      </w:r>
    </w:p>
    <w:p w:rsidR="007146C1" w:rsidRDefault="007146C1">
      <w:pPr>
        <w:pStyle w:val="article"/>
      </w:pPr>
      <w:r>
        <w:t>Статья 75. Внесение изменений в кодекс</w:t>
      </w:r>
    </w:p>
    <w:p w:rsidR="007146C1" w:rsidRDefault="007146C1">
      <w:pPr>
        <w:pStyle w:val="newncpi"/>
      </w:pPr>
      <w:r>
        <w:t>Внести в Гражданский кодекс Республики Беларусь от 7 декабря 1998 г. следующие изменения:</w:t>
      </w:r>
    </w:p>
    <w:p w:rsidR="007146C1" w:rsidRDefault="007146C1">
      <w:pPr>
        <w:pStyle w:val="point"/>
      </w:pPr>
      <w:r>
        <w:t>1. Пункт 1 статьи 22 дополнить частью следующего содержания:</w:t>
      </w:r>
    </w:p>
    <w:p w:rsidR="007146C1" w:rsidRDefault="007146C1">
      <w:pPr>
        <w:pStyle w:val="newncpi"/>
      </w:pPr>
      <w:r>
        <w:t>«Законодательными актами могут быть установлены иные запреты на осуществление предпринимательской деятельности.».</w:t>
      </w:r>
    </w:p>
    <w:p w:rsidR="007146C1" w:rsidRDefault="007146C1">
      <w:pPr>
        <w:pStyle w:val="point"/>
      </w:pPr>
      <w:r>
        <w:t>2. Часть вторую пункта 1 статьи 398 изложить в следующей редакции:</w:t>
      </w:r>
    </w:p>
    <w:p w:rsidR="007146C1" w:rsidRDefault="007146C1">
      <w:pPr>
        <w:pStyle w:val="newncpi"/>
      </w:pPr>
      <w:r>
        <w:t>«Договором присоединения в сфере страхования признается договор, условия которого определены правилами соответствующего вида страхования, утвержденными страховщиком либо объединением страховщиков и (или) страховых брокеров (далее – объединение страховщиков) и согласованными, если это установлено законодательными актами или в соответствии с ними, с органом, осуществляющим надзор за страховой деятельностью, или законодательными актами и могут быть приняты другой стороной (страхователем) не иначе как путем присоединения к договору страхования.».</w:t>
      </w:r>
    </w:p>
    <w:p w:rsidR="007146C1" w:rsidRDefault="007146C1">
      <w:pPr>
        <w:pStyle w:val="point"/>
      </w:pPr>
      <w:r>
        <w:t>3. В статье 817:</w:t>
      </w:r>
    </w:p>
    <w:p w:rsidR="007146C1" w:rsidRDefault="007146C1">
      <w:pPr>
        <w:pStyle w:val="newncpi"/>
      </w:pPr>
      <w:r>
        <w:t>название статьи изложить в следующей редакции:</w:t>
      </w:r>
    </w:p>
    <w:p w:rsidR="007146C1" w:rsidRDefault="007146C1">
      <w:pPr>
        <w:pStyle w:val="article"/>
      </w:pPr>
      <w:r>
        <w:rPr>
          <w:rStyle w:val="rednoun"/>
        </w:rPr>
        <w:t>«</w:t>
      </w:r>
      <w:r>
        <w:t>Статья 817. Добровольное, обязательное и вмененное страхование</w:t>
      </w:r>
      <w:r>
        <w:rPr>
          <w:rStyle w:val="rednoun"/>
        </w:rPr>
        <w:t>»</w:t>
      </w:r>
      <w:r>
        <w:t>;</w:t>
      </w:r>
    </w:p>
    <w:p w:rsidR="007146C1" w:rsidRDefault="007146C1">
      <w:pPr>
        <w:pStyle w:val="newncpi"/>
      </w:pPr>
      <w:r>
        <w:t>из пункта 2 слова «законами или» и «законами и» исключить;</w:t>
      </w:r>
    </w:p>
    <w:p w:rsidR="007146C1" w:rsidRDefault="007146C1">
      <w:pPr>
        <w:pStyle w:val="newncpi"/>
      </w:pPr>
      <w:r>
        <w:t>дополнить статью пунктами 2</w:t>
      </w:r>
      <w:r>
        <w:rPr>
          <w:vertAlign w:val="superscript"/>
        </w:rPr>
        <w:t>1</w:t>
      </w:r>
      <w:r>
        <w:t xml:space="preserve"> и 2</w:t>
      </w:r>
      <w:r>
        <w:rPr>
          <w:vertAlign w:val="superscript"/>
        </w:rPr>
        <w:t>2</w:t>
      </w:r>
      <w:r>
        <w:t xml:space="preserve"> следующего содержания:</w:t>
      </w:r>
    </w:p>
    <w:p w:rsidR="007146C1" w:rsidRDefault="007146C1">
      <w:pPr>
        <w:pStyle w:val="point"/>
      </w:pPr>
      <w:r>
        <w:rPr>
          <w:rStyle w:val="rednoun"/>
        </w:rPr>
        <w:t>«</w:t>
      </w:r>
      <w:r>
        <w:t>2</w:t>
      </w:r>
      <w:r>
        <w:rPr>
          <w:vertAlign w:val="superscript"/>
        </w:rPr>
        <w:t>1</w:t>
      </w:r>
      <w:r>
        <w:t>. Законодательными актами на указанных в них лиц может быть возложена обязанность по страхованию жизни, здоровья или имущества либо их гражданской ответственности в качестве обязательного условия осуществления ими предпринимательской деятельности или получения определенных благ и преимуществ (вмененное страхование).</w:t>
      </w:r>
    </w:p>
    <w:p w:rsidR="007146C1" w:rsidRDefault="007146C1">
      <w:pPr>
        <w:pStyle w:val="point"/>
      </w:pPr>
      <w:r>
        <w:t>2</w:t>
      </w:r>
      <w:r>
        <w:rPr>
          <w:vertAlign w:val="superscript"/>
        </w:rPr>
        <w:t>2</w:t>
      </w:r>
      <w:r>
        <w:t>. Особенности форм страхования, указанных в пунктах 2 и 2</w:t>
      </w:r>
      <w:r>
        <w:rPr>
          <w:vertAlign w:val="superscript"/>
        </w:rPr>
        <w:t>1</w:t>
      </w:r>
      <w:r>
        <w:t xml:space="preserve"> настоящей статьи, устанавливаются законодательными актами.</w:t>
      </w:r>
      <w:r>
        <w:rPr>
          <w:rStyle w:val="rednoun"/>
        </w:rPr>
        <w:t>»</w:t>
      </w:r>
      <w:r>
        <w:t>.</w:t>
      </w:r>
    </w:p>
    <w:p w:rsidR="007146C1" w:rsidRDefault="007146C1">
      <w:pPr>
        <w:pStyle w:val="point"/>
      </w:pPr>
      <w:r>
        <w:t>4. Статью 819 изложить в следующей редакции:</w:t>
      </w:r>
    </w:p>
    <w:p w:rsidR="007146C1" w:rsidRDefault="007146C1">
      <w:pPr>
        <w:pStyle w:val="article"/>
      </w:pPr>
      <w:r>
        <w:rPr>
          <w:rStyle w:val="rednoun"/>
        </w:rPr>
        <w:t>«</w:t>
      </w:r>
      <w:r>
        <w:t>Статья 819. Договор страхования</w:t>
      </w:r>
    </w:p>
    <w:p w:rsidR="007146C1" w:rsidRDefault="007146C1">
      <w:pPr>
        <w:pStyle w:val="point"/>
      </w:pPr>
      <w:r>
        <w:t>1. По договору страхования одна сторона (страховщик) обязуется при наступлении предусмотренного законодательством или договором события (страхового случая) возместить причиненный вследствие этого события ущерб застрахованным по договору имущественным интересам и (или) выплатить причитающуюся сумму денежных средств (произвести страховую выплату в виде страхового возмещения и (или) страхового обеспечения) в пределах определенной договором суммы (страховой суммы, лимита ответственности) другой стороне (страхователю) или третьему лицу (застрахованному лицу, выгодоприобретателю), в пользу которого заключен договор, а другая сторона (страхователь) обязуется уплатить обусловленную договором сумму (страховой взнос, страховую премию).</w:t>
      </w:r>
    </w:p>
    <w:p w:rsidR="007146C1" w:rsidRDefault="007146C1">
      <w:pPr>
        <w:pStyle w:val="point"/>
      </w:pPr>
      <w:r>
        <w:t>2. Объектами страхования могут быть не противоречащие законодательству имущественные интересы, связанные:</w:t>
      </w:r>
    </w:p>
    <w:p w:rsidR="007146C1" w:rsidRDefault="007146C1">
      <w:pPr>
        <w:pStyle w:val="newncpi"/>
      </w:pPr>
      <w:r>
        <w:t>с достижением физическими лицами определенного возраста или с наступлением в их жизни иного предусмотренного договором страхового случая;</w:t>
      </w:r>
    </w:p>
    <w:p w:rsidR="007146C1" w:rsidRDefault="007146C1">
      <w:pPr>
        <w:pStyle w:val="newncpi"/>
      </w:pPr>
      <w:r>
        <w:t>с причинением вреда жизни или здоровью страхователя либо иного названного в договоре физического лица;</w:t>
      </w:r>
    </w:p>
    <w:p w:rsidR="007146C1" w:rsidRDefault="007146C1">
      <w:pPr>
        <w:pStyle w:val="newncpi"/>
      </w:pPr>
      <w:r>
        <w:t>с компенсацией расходов организации здравоохранения, индивидуальному предпринимателю, страхователю или застрахованному лицу, вызванных обращением застрахованного лица за оказанием медицинской помощи;</w:t>
      </w:r>
    </w:p>
    <w:p w:rsidR="007146C1" w:rsidRDefault="007146C1">
      <w:pPr>
        <w:pStyle w:val="newncpi"/>
      </w:pPr>
      <w:r>
        <w:t>с утратой (гибелью) или повреждением имущества, находящегося во владении, пользовании, распоряжении страхователя или иного названного в договоре выгодоприобретателя;</w:t>
      </w:r>
    </w:p>
    <w:p w:rsidR="007146C1" w:rsidRDefault="007146C1">
      <w:pPr>
        <w:pStyle w:val="newncpi"/>
      </w:pPr>
      <w:r>
        <w:t>с осуществлением страхователем (выгодоприобретателем) правомочий владения, пользования и распоряжения имуществом, а также с имущественными требованиями, которые возникают между страхователями (выгодоприобретателями) и иными лицами по поводу определения судьбы имущества и связанных с ним прав: прав собственности, хозяйственного ведения, оперативного управления, обязательственных прав (договорных и внедоговорных), прав на результаты интеллектуальной деятельности;</w:t>
      </w:r>
    </w:p>
    <w:p w:rsidR="007146C1" w:rsidRDefault="007146C1">
      <w:pPr>
        <w:pStyle w:val="newncpi"/>
      </w:pPr>
      <w:r>
        <w:t>с возникновением убытков от предпринимательской деятельности в связи с неисполнением (исполнением ненадлежащим образом) своих обязательств контрагентами страхователя или с изменением условий этой деятельности по не зависящим от страхователя и (или) контрагента страхователя обстоятельствам;</w:t>
      </w:r>
    </w:p>
    <w:p w:rsidR="007146C1" w:rsidRDefault="007146C1">
      <w:pPr>
        <w:pStyle w:val="newncpi"/>
      </w:pPr>
      <w:r>
        <w:t>с расходами, в том числе по ведению в судебных органах дел, страхователя или иного названного в договоре выгодоприобретателя, связанными с событиями, предусмотренными договором страхования;</w:t>
      </w:r>
    </w:p>
    <w:p w:rsidR="007146C1" w:rsidRDefault="007146C1">
      <w:pPr>
        <w:pStyle w:val="newncpi"/>
      </w:pPr>
      <w:r>
        <w:t>с ответственностью по обязательствам, возникшим в случае причинения страхователем или иным лицом, на которых такая ответственность может быть возложена, вреда жизни, здоровью или имуществу других лиц, либо с ответственностью по договору.</w:t>
      </w:r>
    </w:p>
    <w:p w:rsidR="007146C1" w:rsidRDefault="007146C1">
      <w:pPr>
        <w:pStyle w:val="point"/>
      </w:pPr>
      <w:r>
        <w:t>3. Объекты страхования, указанные в абзацах втором–четвертом пункта 2 настоящей статьи, относятся к личному страхованию, объекты страхования, указанные в абзацах пятом–восьмом пункта 2 настоящей статьи, относятся к имущественному страхованию, объекты страхования, указанные в абзаце девятом пункта 2 настоящей статьи, относятся к страхованию ответственности.</w:t>
      </w:r>
    </w:p>
    <w:p w:rsidR="007146C1" w:rsidRDefault="007146C1">
      <w:pPr>
        <w:pStyle w:val="point"/>
      </w:pPr>
      <w:r>
        <w:t>4. При осуществлении страхования допускается комбинация объектов страхования, относящихся к разным объектам имущественного страхования, указанным в абзацах пятом–восьмом пункта 2 настоящей статьи, и (или) личного страхования, указанным в абзацах третьем и четвертом пункта 2 настоящей статьи, и (или) страхования ответственности, указанным в абзаце девятом пункта 2 настоящей статьи (комбинированное страхование).</w:t>
      </w:r>
    </w:p>
    <w:p w:rsidR="007146C1" w:rsidRDefault="007146C1">
      <w:pPr>
        <w:pStyle w:val="newncpi"/>
      </w:pPr>
      <w:r>
        <w:t>При осуществлении страхования допускается комбинация объектов страхования, относящихся к разным объектам личного страхования, указанным в абзацах втором–четвертом пункта 2 настоящей статьи, за исключением страхования от несчастных случаев и болезней на время поездки за границу (комбинированное страхование жизни).</w:t>
      </w:r>
      <w:r>
        <w:rPr>
          <w:rStyle w:val="rednoun"/>
        </w:rPr>
        <w:t>»</w:t>
      </w:r>
      <w:r>
        <w:t>.</w:t>
      </w:r>
    </w:p>
    <w:p w:rsidR="007146C1" w:rsidRDefault="007146C1">
      <w:pPr>
        <w:pStyle w:val="point"/>
      </w:pPr>
      <w:r>
        <w:t>5. В статье 825:</w:t>
      </w:r>
    </w:p>
    <w:p w:rsidR="007146C1" w:rsidRDefault="007146C1">
      <w:pPr>
        <w:pStyle w:val="newncpi"/>
      </w:pPr>
      <w:r>
        <w:t>в пункте 1 слова «Законами или актами» заменить словом «Актами»;</w:t>
      </w:r>
    </w:p>
    <w:p w:rsidR="007146C1" w:rsidRDefault="007146C1">
      <w:pPr>
        <w:pStyle w:val="newncpi"/>
      </w:pPr>
      <w:r>
        <w:t>дополнить статью пунктом 3 следующего содержания:</w:t>
      </w:r>
    </w:p>
    <w:p w:rsidR="007146C1" w:rsidRDefault="007146C1">
      <w:pPr>
        <w:pStyle w:val="point"/>
      </w:pPr>
      <w:r>
        <w:rPr>
          <w:rStyle w:val="rednoun"/>
        </w:rPr>
        <w:t>«</w:t>
      </w:r>
      <w:r>
        <w:t>3. Объекты обязательного страхования, страховые риски и размеры (минимальные размеры) страховых сумм (лимитов ответственности) определяются актами Президента Республики Беларусь.</w:t>
      </w:r>
      <w:r>
        <w:rPr>
          <w:rStyle w:val="rednoun"/>
        </w:rPr>
        <w:t>»</w:t>
      </w:r>
      <w:r>
        <w:t>;</w:t>
      </w:r>
    </w:p>
    <w:p w:rsidR="007146C1" w:rsidRDefault="007146C1">
      <w:pPr>
        <w:pStyle w:val="newncpi"/>
      </w:pPr>
      <w:r>
        <w:t>из пункта 4 слова «закона или» исключить.</w:t>
      </w:r>
    </w:p>
    <w:p w:rsidR="007146C1" w:rsidRDefault="007146C1">
      <w:pPr>
        <w:pStyle w:val="point"/>
      </w:pPr>
      <w:r>
        <w:t>6. В статье 826:</w:t>
      </w:r>
    </w:p>
    <w:p w:rsidR="007146C1" w:rsidRDefault="007146C1">
      <w:pPr>
        <w:pStyle w:val="newncpi"/>
      </w:pPr>
      <w:r>
        <w:t>из пункта 1 слова «законами или» исключить;</w:t>
      </w:r>
    </w:p>
    <w:p w:rsidR="007146C1" w:rsidRDefault="007146C1">
      <w:pPr>
        <w:pStyle w:val="newncpi"/>
      </w:pPr>
      <w:r>
        <w:t>из пункта 3 слова «законами и» исключить.</w:t>
      </w:r>
    </w:p>
    <w:p w:rsidR="007146C1" w:rsidRDefault="007146C1">
      <w:pPr>
        <w:pStyle w:val="point"/>
      </w:pPr>
      <w:r>
        <w:t>7. В статье 827:</w:t>
      </w:r>
    </w:p>
    <w:p w:rsidR="007146C1" w:rsidRDefault="007146C1">
      <w:pPr>
        <w:pStyle w:val="newncpi"/>
      </w:pPr>
      <w:r>
        <w:t>из пункта 1 слова «законами или» исключить;</w:t>
      </w:r>
    </w:p>
    <w:p w:rsidR="007146C1" w:rsidRDefault="007146C1">
      <w:pPr>
        <w:pStyle w:val="newncpi"/>
      </w:pPr>
      <w:r>
        <w:t>из пункта 2 слова «законами и» исключить;</w:t>
      </w:r>
    </w:p>
    <w:p w:rsidR="007146C1" w:rsidRDefault="007146C1">
      <w:pPr>
        <w:pStyle w:val="newncpi"/>
      </w:pPr>
      <w:r>
        <w:t>из пункта 3 слова «и контроль» исключить.</w:t>
      </w:r>
    </w:p>
    <w:p w:rsidR="007146C1" w:rsidRDefault="007146C1">
      <w:pPr>
        <w:pStyle w:val="point"/>
      </w:pPr>
      <w:r>
        <w:t>8. Из части второй пункта 1 статьи 828 слова «законами или» исключить.</w:t>
      </w:r>
    </w:p>
    <w:p w:rsidR="007146C1" w:rsidRDefault="007146C1">
      <w:pPr>
        <w:pStyle w:val="point"/>
      </w:pPr>
      <w:r>
        <w:t>9. В статье 830:</w:t>
      </w:r>
    </w:p>
    <w:p w:rsidR="007146C1" w:rsidRDefault="007146C1">
      <w:pPr>
        <w:pStyle w:val="newncpi"/>
      </w:pPr>
      <w:r>
        <w:t>в пункте 2:</w:t>
      </w:r>
    </w:p>
    <w:p w:rsidR="007146C1" w:rsidRDefault="007146C1">
      <w:pPr>
        <w:pStyle w:val="newncpi"/>
      </w:pPr>
      <w:r>
        <w:t>часть первую исключить;</w:t>
      </w:r>
    </w:p>
    <w:p w:rsidR="007146C1" w:rsidRDefault="007146C1">
      <w:pPr>
        <w:pStyle w:val="newncpi"/>
      </w:pPr>
      <w:r>
        <w:t>из части второй слова «и контроль» исключить;</w:t>
      </w:r>
    </w:p>
    <w:p w:rsidR="007146C1" w:rsidRDefault="007146C1">
      <w:pPr>
        <w:pStyle w:val="newncpi"/>
      </w:pPr>
      <w:r>
        <w:t>из части первой пункта 3 слова «и контроль» исключить.</w:t>
      </w:r>
    </w:p>
    <w:p w:rsidR="007146C1" w:rsidRDefault="007146C1">
      <w:pPr>
        <w:pStyle w:val="point"/>
      </w:pPr>
      <w:r>
        <w:t>10. Подпункт 3 пункта 2 статьи 832 дополнить словами «или способе ее определения».</w:t>
      </w:r>
    </w:p>
    <w:p w:rsidR="007146C1" w:rsidRDefault="007146C1">
      <w:pPr>
        <w:pStyle w:val="point"/>
      </w:pPr>
      <w:r>
        <w:t>11. Пункт 1 статьи 833 изложить в следующей редакции:</w:t>
      </w:r>
    </w:p>
    <w:p w:rsidR="007146C1" w:rsidRDefault="007146C1">
      <w:pPr>
        <w:pStyle w:val="point"/>
      </w:pPr>
      <w:r>
        <w:rPr>
          <w:rStyle w:val="rednoun"/>
        </w:rPr>
        <w:t>«</w:t>
      </w:r>
      <w:r>
        <w:t>1. Условия, на которых заключаются договор добровольного страхования и (или) договор вмененного страхования, определяются правилами соответствующего вида страхования, утвержденными страховщиком либо объединением страховщиков и согласованными, если это установлено законодательными актами или в соответствии с ними, с органом, осуществляющим надзор за страховой деятельностью.</w:t>
      </w:r>
      <w:r>
        <w:rPr>
          <w:rStyle w:val="rednoun"/>
        </w:rPr>
        <w:t>»</w:t>
      </w:r>
      <w:r>
        <w:t>.</w:t>
      </w:r>
    </w:p>
    <w:p w:rsidR="007146C1" w:rsidRDefault="007146C1">
      <w:pPr>
        <w:pStyle w:val="point"/>
      </w:pPr>
      <w:r>
        <w:t>12. Статью 836 изложить в следующей редакции:</w:t>
      </w:r>
    </w:p>
    <w:p w:rsidR="007146C1" w:rsidRDefault="007146C1">
      <w:pPr>
        <w:pStyle w:val="article"/>
      </w:pPr>
      <w:r>
        <w:rPr>
          <w:rStyle w:val="rednoun"/>
        </w:rPr>
        <w:t>«</w:t>
      </w:r>
      <w:r>
        <w:t>Статья 836. Тайна сведений о страховании</w:t>
      </w:r>
    </w:p>
    <w:p w:rsidR="007146C1" w:rsidRDefault="007146C1">
      <w:pPr>
        <w:pStyle w:val="point"/>
      </w:pPr>
      <w:r>
        <w:t>1. К сведениям, составляющим тайну сведений о страховании, относятся:</w:t>
      </w:r>
    </w:p>
    <w:p w:rsidR="007146C1" w:rsidRDefault="007146C1">
      <w:pPr>
        <w:pStyle w:val="newncpi"/>
      </w:pPr>
      <w:r>
        <w:t>сведения о страхователе, застрахованном лице и выгодоприобретателе:</w:t>
      </w:r>
    </w:p>
    <w:p w:rsidR="007146C1" w:rsidRDefault="007146C1">
      <w:pPr>
        <w:pStyle w:val="newncpi"/>
      </w:pPr>
      <w:r>
        <w:t>для юридического лица – наименование, место нахождения, контактные телефоны, адрес электронной почты (при наличии);</w:t>
      </w:r>
    </w:p>
    <w:p w:rsidR="007146C1" w:rsidRDefault="007146C1">
      <w:pPr>
        <w:pStyle w:val="newncpi"/>
      </w:pPr>
      <w:r>
        <w:t>для физического лица, в том числе индивидуального предпринимателя, – фамилия, собственное имя, отчество (если таковое имеется), идентификационный номер, регистрация по месту жительства, данные документа, удостоверяющего личность (серия (при наличии), номер, дата выдачи, наименование или код государственного органа, выдавшего документ), учетный номер плательщика;</w:t>
      </w:r>
    </w:p>
    <w:p w:rsidR="007146C1" w:rsidRDefault="007146C1">
      <w:pPr>
        <w:pStyle w:val="newncpi"/>
      </w:pPr>
      <w:r>
        <w:t>сведения, содержащиеся в заявлениях и иных документах, предоставляемых страховщику, страховому агенту, страховому брокеру для заключения, внесения изменений и (или) дополнений, досрочного прекращения (расторжения), исполнения договора страхования (выплаты страхового возмещения и (или) страхового обеспечения);</w:t>
      </w:r>
    </w:p>
    <w:p w:rsidR="007146C1" w:rsidRDefault="007146C1">
      <w:pPr>
        <w:pStyle w:val="newncpi"/>
      </w:pPr>
      <w:r>
        <w:t>сведения о выплате страхового возмещения и (или) страхового обеспечения, включая размер выплаты;</w:t>
      </w:r>
    </w:p>
    <w:p w:rsidR="007146C1" w:rsidRDefault="007146C1">
      <w:pPr>
        <w:pStyle w:val="newncpi"/>
      </w:pPr>
      <w:r>
        <w:t>существенные условия договора страхования, перечисленные в статье 832 настоящего Кодекса, и иные условия страхования, которые согласно законодательным актам или правилам соответствующего вида страхования, утвержденным страховщиком либо объединением страховщиков и согласованным, если это установлено законодательными актами и (или) в соответствии с ними, с органом, осуществляющим надзор за страховой деятельностью, по которым достигнуто соглашение между страхователем и страховщиком.</w:t>
      </w:r>
    </w:p>
    <w:p w:rsidR="007146C1" w:rsidRDefault="007146C1">
      <w:pPr>
        <w:pStyle w:val="point"/>
      </w:pPr>
      <w:r>
        <w:t>2. Сведения, составляющие тайну сведений о страховании, полученные страховым агентом, страховым брокером в результате осуществления посреднической деятельности по страхованию, передаются страховщику.</w:t>
      </w:r>
    </w:p>
    <w:p w:rsidR="007146C1" w:rsidRDefault="007146C1">
      <w:pPr>
        <w:pStyle w:val="newncpi"/>
      </w:pPr>
      <w:r>
        <w:t>Страховщик, страховой агент, страховой брокер не вправе разглашать полученные ими в результате осуществления профессиональной деятельности сведения, составляющие тайну сведений о страховании. За нарушение тайны сведений о страховании страховщик, страховой агент, страховой брокер в зависимости от рода нарушенных прав и характера нарушения несут ответственность в соответствии с правилами, предусмотренными статьями 140 и 151 настоящего Кодекса.</w:t>
      </w:r>
    </w:p>
    <w:p w:rsidR="007146C1" w:rsidRDefault="007146C1">
      <w:pPr>
        <w:pStyle w:val="point"/>
      </w:pPr>
      <w:r>
        <w:t>3. Сведения, составляющие тайну сведений о страховании, представляются страховщиком на основании письменного согласия страхователя (застрахованного лица, выгодоприобретателя) или его уполномоченного представителя, лично представленного страховщику, либо согласия, представленного страховщику в электронном виде с применением программно-аппаратных средств и технологий, позволяющих достоверно установить, что оно исходит от соответствующих лиц, – любому третьему лицу.</w:t>
      </w:r>
    </w:p>
    <w:p w:rsidR="007146C1" w:rsidRDefault="007146C1">
      <w:pPr>
        <w:pStyle w:val="newncpi"/>
      </w:pPr>
      <w:r>
        <w:t>Сведения, составляющие тайну сведений о страховании, предоставляются страховщиком без согласия страхователя (застрахованного лица, выгодоприобретателя):</w:t>
      </w:r>
    </w:p>
    <w:p w:rsidR="007146C1" w:rsidRDefault="007146C1">
      <w:pPr>
        <w:pStyle w:val="newncpi"/>
      </w:pPr>
      <w:r>
        <w:t>Министерству финансов для осуществления надзора за деятельностью страховых организаций, страховых брокеров и иных полномочий Министерства финансов, предусмотренных законодательными актами;</w:t>
      </w:r>
    </w:p>
    <w:p w:rsidR="007146C1" w:rsidRDefault="007146C1">
      <w:pPr>
        <w:pStyle w:val="newncpi"/>
      </w:pPr>
      <w:r>
        <w:t>государственным органам, осуществляющим контроль за наличием договоров обязательного страхования;</w:t>
      </w:r>
    </w:p>
    <w:p w:rsidR="007146C1" w:rsidRDefault="007146C1">
      <w:pPr>
        <w:pStyle w:val="newncpi"/>
      </w:pPr>
      <w:r>
        <w:t>судам, нотариусам, налоговым органам, органам прокуратуры, иным правоохранительным и контролирующим (надзорным) органам, органам и подразделениям по чрезвычайным ситуациям в целях выполнения возложенных на них функций;</w:t>
      </w:r>
    </w:p>
    <w:p w:rsidR="007146C1" w:rsidRDefault="007146C1">
      <w:pPr>
        <w:pStyle w:val="newncpi"/>
      </w:pPr>
      <w:r>
        <w:t>органам принудительного исполнения судебных постановлений и иных исполнительных документов по судебным постановлениям и иным исполнительным документам, находящимся в их производстве;</w:t>
      </w:r>
    </w:p>
    <w:p w:rsidR="007146C1" w:rsidRDefault="007146C1">
      <w:pPr>
        <w:pStyle w:val="newncpi"/>
      </w:pPr>
      <w:r>
        <w:t>иным организациям, государственным органам в случаях, предусмотренных законодательными актами.</w:t>
      </w:r>
    </w:p>
    <w:p w:rsidR="007146C1" w:rsidRDefault="007146C1">
      <w:pPr>
        <w:pStyle w:val="newncpi"/>
      </w:pPr>
      <w:r>
        <w:t>Не является нарушением тайны сведений о страховании предоставление страховщиком сведений, составляющих тайну сведений о страховании, при:</w:t>
      </w:r>
    </w:p>
    <w:p w:rsidR="007146C1" w:rsidRDefault="007146C1">
      <w:pPr>
        <w:pStyle w:val="newncpi"/>
      </w:pPr>
      <w:r>
        <w:t>предъявлении страховщиком требования в порядке суброгации к лицу, ответственному за причиненный ущерб, в соответствии со статьей 855 настоящего Кодекса;</w:t>
      </w:r>
    </w:p>
    <w:p w:rsidR="007146C1" w:rsidRDefault="007146C1">
      <w:pPr>
        <w:pStyle w:val="newncpi"/>
      </w:pPr>
      <w:r>
        <w:t>обращении страховщика в суд, прокуратуру, органы уголовного преследования, к нотариусам или адвокатам для защиты и (или) восстановления своих прав и законных интересов;</w:t>
      </w:r>
    </w:p>
    <w:p w:rsidR="007146C1" w:rsidRDefault="007146C1">
      <w:pPr>
        <w:pStyle w:val="newncpi"/>
      </w:pPr>
      <w:r>
        <w:t>обмене сведениями между страховщиками, страховыми брокерами, ассистанс-организациями, связанном с заключением (изменением) договоров страхования (перестрахования), решением вопросов о назначении страховых выплат, досрочном прекращении договоров страхования (перестрахования), передачей обязательств по договорам страхования (перестрахования), выполнением требований законодательства о страховании;</w:t>
      </w:r>
    </w:p>
    <w:p w:rsidR="007146C1" w:rsidRDefault="007146C1">
      <w:pPr>
        <w:pStyle w:val="newncpi"/>
      </w:pPr>
      <w:r>
        <w:t>представлении сведений:</w:t>
      </w:r>
    </w:p>
    <w:p w:rsidR="007146C1" w:rsidRDefault="007146C1">
      <w:pPr>
        <w:pStyle w:val="newncpi"/>
      </w:pPr>
      <w:r>
        <w:t>органам, ведущим административный процесс, – по выявленным нарушениям;</w:t>
      </w:r>
    </w:p>
    <w:p w:rsidR="007146C1" w:rsidRDefault="007146C1">
      <w:pPr>
        <w:pStyle w:val="newncpi"/>
      </w:pPr>
      <w:r>
        <w:t>аудиторским организациям (аудиторам – индивидуальным предпринимателям) в объеме, необходимом для выполнения заключенного со страховщиком договора оказания аудиторских услуг;</w:t>
      </w:r>
    </w:p>
    <w:p w:rsidR="007146C1" w:rsidRDefault="007146C1">
      <w:pPr>
        <w:pStyle w:val="newncpi"/>
      </w:pPr>
      <w:r>
        <w:t>государственным органам, иным организациям, физическим лицам, в том числе индивидуальным предпринимателям, нотариусам для получения в соответствии с законодательными актами документов и (или) заключений, необходимых для заключения договора страхования и (или) решения вопросов о назначении страховых выплат, досрочном прекращении договора страхования, возврате страховых взносов, предъявлении права требования в порядке суброгации;</w:t>
      </w:r>
    </w:p>
    <w:p w:rsidR="007146C1" w:rsidRDefault="007146C1">
      <w:pPr>
        <w:pStyle w:val="newncpi"/>
      </w:pPr>
      <w:r>
        <w:t>в иных случаях, предусмотренных законодательными актами.</w:t>
      </w:r>
    </w:p>
    <w:p w:rsidR="007146C1" w:rsidRDefault="007146C1">
      <w:pPr>
        <w:pStyle w:val="newncpi"/>
      </w:pPr>
      <w:r>
        <w:t>Сведения, составляющие тайну сведений о страховании, могут представляться, если иное не предусмотрено законодательными актами:</w:t>
      </w:r>
    </w:p>
    <w:p w:rsidR="007146C1" w:rsidRDefault="007146C1">
      <w:pPr>
        <w:pStyle w:val="newncpi"/>
      </w:pPr>
      <w:r>
        <w:t>на основании оригинала письменного запроса, подписанного лицом, запрашивающим такие сведения (руководителем государственного органа, иной организации либо уполномоченным должностным лицом, индивидуальным предпринимателем, физическим лицом), скрепленного печатью государственного органа (в случае обращения государственного органа) и содержащего ссылки на нормы законодательных актов, предоставляющих этому лицу право на получение такой информации;</w:t>
      </w:r>
    </w:p>
    <w:p w:rsidR="007146C1" w:rsidRDefault="007146C1">
      <w:pPr>
        <w:pStyle w:val="newncpi"/>
      </w:pPr>
      <w:r>
        <w:t>на основании запроса в электронном виде с применением программно-технических средств и технологий, позволяющих подтвердить целостность и подлинность документа, содержащего ссылки на нормы законодательных актов, предоставляющих лицу, запрашивающему такие сведения, право на получение такой информации;</w:t>
      </w:r>
    </w:p>
    <w:p w:rsidR="007146C1" w:rsidRDefault="007146C1">
      <w:pPr>
        <w:pStyle w:val="newncpi"/>
      </w:pPr>
      <w:r>
        <w:t>на основании соглашения об информационном обмене (взаимодействии), заключенного между страховщиком и государственным органом, организацией, имеющими право на получение такой информации, либо на основании соглашения об информационном обмене (взаимодействии).</w:t>
      </w:r>
    </w:p>
    <w:p w:rsidR="007146C1" w:rsidRDefault="007146C1">
      <w:pPr>
        <w:pStyle w:val="newncpi"/>
      </w:pPr>
      <w:r>
        <w:t>На лиц, получивших в соответствии с настоящей статьей сведения, составляющие тайну сведений о страховании, распространяются требования части второй пункта 2 настоящей статьи.</w:t>
      </w:r>
      <w:r>
        <w:rPr>
          <w:rStyle w:val="rednoun"/>
        </w:rPr>
        <w:t>»</w:t>
      </w:r>
      <w:r>
        <w:t>.</w:t>
      </w:r>
    </w:p>
    <w:p w:rsidR="007146C1" w:rsidRDefault="007146C1">
      <w:pPr>
        <w:pStyle w:val="point"/>
      </w:pPr>
      <w:r>
        <w:t>13. В пункте 3 статьи 837 слова «(лимит ответственности) определяется» заменить словами «или способ ее определения (для договоров личного страхования) определяются».</w:t>
      </w:r>
    </w:p>
    <w:p w:rsidR="007146C1" w:rsidRDefault="007146C1">
      <w:pPr>
        <w:pStyle w:val="point"/>
      </w:pPr>
      <w:r>
        <w:t>14. Из части второй пункта 2 статьи 844 слова «и контроль» исключить.</w:t>
      </w:r>
    </w:p>
    <w:p w:rsidR="007146C1" w:rsidRDefault="007146C1">
      <w:pPr>
        <w:pStyle w:val="point"/>
      </w:pPr>
      <w:r>
        <w:t>15. Пункт 2 статьи 857 после слова «если» дополнить словами «законодательством или».</w:t>
      </w:r>
    </w:p>
    <w:p w:rsidR="007146C1" w:rsidRDefault="007146C1">
      <w:pPr>
        <w:pStyle w:val="article"/>
      </w:pPr>
      <w:r>
        <w:t>Статья 76. Переходные положения</w:t>
      </w:r>
    </w:p>
    <w:p w:rsidR="007146C1" w:rsidRDefault="007146C1">
      <w:pPr>
        <w:pStyle w:val="point"/>
      </w:pPr>
      <w:r>
        <w:t>1. Министерство финансов не позднее десяти рабочих дней со дня вступления в силу настоящего Закона формирует исходя из видов страхования, фактически осуществляемых страховщиками на день вступления в силу настоящего Закона, реестр видов страхования и размещает его на интернет-сайте Министерства финансов.</w:t>
      </w:r>
    </w:p>
    <w:p w:rsidR="007146C1" w:rsidRDefault="007146C1">
      <w:pPr>
        <w:pStyle w:val="point"/>
      </w:pPr>
      <w:r>
        <w:t>2. Договоры страхования жизни и (или) дополнительной пенсии, заключенные страхователями-организациями в пользу своих работников до вступления в силу настоящего Закона, действительны до окончания срока их действия на тех условиях, на которых они были заключены. При этом после вступления в силу настоящего Закона включение в указанные договоры страхования жизни, дополнительной пенсии новых застрахованных лиц не допускается без приведения условий договоров страхования в соответствие с настоящим Законом.</w:t>
      </w:r>
    </w:p>
    <w:p w:rsidR="007146C1" w:rsidRDefault="007146C1">
      <w:pPr>
        <w:pStyle w:val="article"/>
      </w:pPr>
      <w:r>
        <w:t>Статья 77. Меры по реализации положений настоящего Закона</w:t>
      </w:r>
    </w:p>
    <w:p w:rsidR="007146C1" w:rsidRDefault="007146C1">
      <w:pPr>
        <w:pStyle w:val="newncpi"/>
      </w:pPr>
      <w:r>
        <w:t>Совету Министров Республики Беларусь до 1 января 2025 г.:</w:t>
      </w:r>
    </w:p>
    <w:p w:rsidR="007146C1" w:rsidRDefault="007146C1">
      <w:pPr>
        <w:pStyle w:val="newncpi"/>
      </w:pPr>
      <w:r>
        <w:t>обеспечить приведение актов законодательства в соответствие с настоящим Законом;</w:t>
      </w:r>
    </w:p>
    <w:p w:rsidR="007146C1" w:rsidRDefault="007146C1">
      <w:pPr>
        <w:pStyle w:val="newncpi"/>
      </w:pPr>
      <w:r>
        <w:t>принять иные меры по реализации положений настоящего Закона.</w:t>
      </w:r>
    </w:p>
    <w:p w:rsidR="007146C1" w:rsidRDefault="007146C1">
      <w:pPr>
        <w:pStyle w:val="article"/>
      </w:pPr>
      <w:r>
        <w:t>Статья 78. Вступление в силу настоящего Закона</w:t>
      </w:r>
    </w:p>
    <w:p w:rsidR="007146C1" w:rsidRDefault="007146C1">
      <w:pPr>
        <w:pStyle w:val="newncpi"/>
      </w:pPr>
      <w:r>
        <w:t>Настоящий Закон вступает в силу в следующем порядке:</w:t>
      </w:r>
    </w:p>
    <w:p w:rsidR="007146C1" w:rsidRDefault="007146C1">
      <w:pPr>
        <w:pStyle w:val="newncpi"/>
      </w:pPr>
      <w:r>
        <w:t>пункт 1 статьи 75 – с 1 января 2024 г.;</w:t>
      </w:r>
    </w:p>
    <w:p w:rsidR="007146C1" w:rsidRDefault="007146C1">
      <w:pPr>
        <w:pStyle w:val="newncpi"/>
      </w:pPr>
      <w:r>
        <w:t>статьи 1–74, пункты 2–15 статьи 75 и статья 76 – с 1 января 2025 г.;</w:t>
      </w:r>
    </w:p>
    <w:p w:rsidR="007146C1" w:rsidRDefault="007146C1">
      <w:pPr>
        <w:pStyle w:val="newncpi"/>
      </w:pPr>
      <w:r>
        <w:t>иные положения – после официального опубликования настоящего Закона.</w:t>
      </w:r>
    </w:p>
    <w:p w:rsidR="007146C1" w:rsidRDefault="007146C1">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7146C1">
        <w:tc>
          <w:tcPr>
            <w:tcW w:w="2500" w:type="pct"/>
            <w:tcMar>
              <w:top w:w="0" w:type="dxa"/>
              <w:left w:w="6" w:type="dxa"/>
              <w:bottom w:w="0" w:type="dxa"/>
              <w:right w:w="6" w:type="dxa"/>
            </w:tcMar>
            <w:vAlign w:val="bottom"/>
            <w:hideMark/>
          </w:tcPr>
          <w:p w:rsidR="007146C1" w:rsidRDefault="007146C1">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7146C1" w:rsidRDefault="007146C1">
            <w:pPr>
              <w:pStyle w:val="newncpi0"/>
              <w:jc w:val="right"/>
            </w:pPr>
            <w:r>
              <w:rPr>
                <w:rStyle w:val="pers"/>
              </w:rPr>
              <w:t>А.Лукашенко</w:t>
            </w:r>
          </w:p>
        </w:tc>
      </w:tr>
    </w:tbl>
    <w:p w:rsidR="007146C1" w:rsidRDefault="007146C1">
      <w:pPr>
        <w:pStyle w:val="newncpi"/>
      </w:pPr>
      <w:r>
        <w:t> </w:t>
      </w:r>
    </w:p>
    <w:p w:rsidR="000472C3" w:rsidRDefault="000472C3"/>
    <w:sectPr w:rsidR="000472C3" w:rsidSect="007146C1">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304" w:rsidRDefault="00463304" w:rsidP="007146C1">
      <w:pPr>
        <w:spacing w:after="0" w:line="240" w:lineRule="auto"/>
      </w:pPr>
      <w:r>
        <w:separator/>
      </w:r>
    </w:p>
  </w:endnote>
  <w:endnote w:type="continuationSeparator" w:id="0">
    <w:p w:rsidR="00463304" w:rsidRDefault="00463304" w:rsidP="0071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C1" w:rsidRDefault="007146C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C1" w:rsidRDefault="007146C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7146C1" w:rsidTr="007146C1">
      <w:tc>
        <w:tcPr>
          <w:tcW w:w="1800" w:type="dxa"/>
          <w:shd w:val="clear" w:color="auto" w:fill="auto"/>
          <w:vAlign w:val="center"/>
        </w:tcPr>
        <w:p w:rsidR="007146C1" w:rsidRDefault="007146C1">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7146C1" w:rsidRDefault="007146C1">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146C1" w:rsidRDefault="007146C1">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04.06.2024</w:t>
          </w:r>
        </w:p>
        <w:p w:rsidR="007146C1" w:rsidRPr="007146C1" w:rsidRDefault="007146C1">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146C1" w:rsidRDefault="007146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304" w:rsidRDefault="00463304" w:rsidP="007146C1">
      <w:pPr>
        <w:spacing w:after="0" w:line="240" w:lineRule="auto"/>
      </w:pPr>
      <w:r>
        <w:separator/>
      </w:r>
    </w:p>
  </w:footnote>
  <w:footnote w:type="continuationSeparator" w:id="0">
    <w:p w:rsidR="00463304" w:rsidRDefault="00463304" w:rsidP="00714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C1" w:rsidRDefault="007146C1" w:rsidP="000B46FC">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7146C1" w:rsidRDefault="007146C1">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C1" w:rsidRPr="007146C1" w:rsidRDefault="007146C1" w:rsidP="000B46FC">
    <w:pPr>
      <w:pStyle w:val="a5"/>
      <w:framePr w:wrap="around" w:vAnchor="text" w:hAnchor="margin" w:xAlign="center" w:y="1"/>
      <w:rPr>
        <w:rStyle w:val="a9"/>
        <w:rFonts w:ascii="Times New Roman" w:hAnsi="Times New Roman" w:cs="Times New Roman"/>
        <w:sz w:val="24"/>
      </w:rPr>
    </w:pPr>
    <w:r w:rsidRPr="007146C1">
      <w:rPr>
        <w:rStyle w:val="a9"/>
        <w:rFonts w:ascii="Times New Roman" w:hAnsi="Times New Roman" w:cs="Times New Roman"/>
        <w:sz w:val="24"/>
      </w:rPr>
      <w:fldChar w:fldCharType="begin"/>
    </w:r>
    <w:r w:rsidRPr="007146C1">
      <w:rPr>
        <w:rStyle w:val="a9"/>
        <w:rFonts w:ascii="Times New Roman" w:hAnsi="Times New Roman" w:cs="Times New Roman"/>
        <w:sz w:val="24"/>
      </w:rPr>
      <w:instrText xml:space="preserve"> PAGE </w:instrText>
    </w:r>
    <w:r w:rsidRPr="007146C1">
      <w:rPr>
        <w:rStyle w:val="a9"/>
        <w:rFonts w:ascii="Times New Roman" w:hAnsi="Times New Roman" w:cs="Times New Roman"/>
        <w:sz w:val="24"/>
      </w:rPr>
      <w:fldChar w:fldCharType="separate"/>
    </w:r>
    <w:r w:rsidR="000E4B9E">
      <w:rPr>
        <w:rStyle w:val="a9"/>
        <w:rFonts w:ascii="Times New Roman" w:hAnsi="Times New Roman" w:cs="Times New Roman"/>
        <w:noProof/>
        <w:sz w:val="24"/>
      </w:rPr>
      <w:t>2</w:t>
    </w:r>
    <w:r w:rsidRPr="007146C1">
      <w:rPr>
        <w:rStyle w:val="a9"/>
        <w:rFonts w:ascii="Times New Roman" w:hAnsi="Times New Roman" w:cs="Times New Roman"/>
        <w:sz w:val="24"/>
      </w:rPr>
      <w:fldChar w:fldCharType="end"/>
    </w:r>
  </w:p>
  <w:p w:rsidR="007146C1" w:rsidRPr="007146C1" w:rsidRDefault="007146C1">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6C1" w:rsidRDefault="007146C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6C1"/>
    <w:rsid w:val="000472C3"/>
    <w:rsid w:val="000E4B9E"/>
    <w:rsid w:val="00463304"/>
    <w:rsid w:val="005D4193"/>
    <w:rsid w:val="007146C1"/>
    <w:rsid w:val="00B24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E62844-CEFE-43A4-AA15-C49F9B75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46C1"/>
    <w:rPr>
      <w:color w:val="154C94"/>
      <w:u w:val="single"/>
    </w:rPr>
  </w:style>
  <w:style w:type="character" w:styleId="a4">
    <w:name w:val="FollowedHyperlink"/>
    <w:basedOn w:val="a0"/>
    <w:uiPriority w:val="99"/>
    <w:semiHidden/>
    <w:unhideWhenUsed/>
    <w:rsid w:val="007146C1"/>
    <w:rPr>
      <w:color w:val="154C94"/>
      <w:u w:val="single"/>
    </w:rPr>
  </w:style>
  <w:style w:type="paragraph" w:customStyle="1" w:styleId="msonormal0">
    <w:name w:val="msonormal"/>
    <w:basedOn w:val="a"/>
    <w:rsid w:val="007146C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7146C1"/>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7146C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7146C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7146C1"/>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7146C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7146C1"/>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7146C1"/>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7146C1"/>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7146C1"/>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7146C1"/>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7146C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7146C1"/>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7146C1"/>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7146C1"/>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7146C1"/>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7146C1"/>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7146C1"/>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7146C1"/>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7146C1"/>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7146C1"/>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7146C1"/>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7146C1"/>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7146C1"/>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7146C1"/>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7146C1"/>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7146C1"/>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7146C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7146C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7146C1"/>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7146C1"/>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7146C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146C1"/>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7146C1"/>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7146C1"/>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7146C1"/>
    <w:pPr>
      <w:spacing w:after="28" w:line="240" w:lineRule="auto"/>
    </w:pPr>
    <w:rPr>
      <w:rFonts w:ascii="Times New Roman" w:eastAsiaTheme="minorEastAsia" w:hAnsi="Times New Roman" w:cs="Times New Roman"/>
      <w:lang w:eastAsia="ru-RU"/>
    </w:rPr>
  </w:style>
  <w:style w:type="paragraph" w:customStyle="1" w:styleId="cap1">
    <w:name w:val="cap1"/>
    <w:basedOn w:val="a"/>
    <w:rsid w:val="007146C1"/>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7146C1"/>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146C1"/>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7146C1"/>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7146C1"/>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7146C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7146C1"/>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7146C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7146C1"/>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7146C1"/>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7146C1"/>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7146C1"/>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7146C1"/>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7146C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7146C1"/>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7146C1"/>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7146C1"/>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7146C1"/>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7146C1"/>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7146C1"/>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7146C1"/>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7146C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7146C1"/>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7146C1"/>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7146C1"/>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7146C1"/>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7146C1"/>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7146C1"/>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7146C1"/>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7146C1"/>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7146C1"/>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7146C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7146C1"/>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7146C1"/>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7146C1"/>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7146C1"/>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7146C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7146C1"/>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7146C1"/>
    <w:rPr>
      <w:rFonts w:ascii="Times New Roman" w:hAnsi="Times New Roman" w:cs="Times New Roman" w:hint="default"/>
      <w:caps/>
    </w:rPr>
  </w:style>
  <w:style w:type="character" w:customStyle="1" w:styleId="promulgator">
    <w:name w:val="promulgator"/>
    <w:basedOn w:val="a0"/>
    <w:rsid w:val="007146C1"/>
    <w:rPr>
      <w:rFonts w:ascii="Times New Roman" w:hAnsi="Times New Roman" w:cs="Times New Roman" w:hint="default"/>
      <w:caps/>
    </w:rPr>
  </w:style>
  <w:style w:type="character" w:customStyle="1" w:styleId="datepr">
    <w:name w:val="datepr"/>
    <w:basedOn w:val="a0"/>
    <w:rsid w:val="007146C1"/>
    <w:rPr>
      <w:rFonts w:ascii="Times New Roman" w:hAnsi="Times New Roman" w:cs="Times New Roman" w:hint="default"/>
    </w:rPr>
  </w:style>
  <w:style w:type="character" w:customStyle="1" w:styleId="datecity">
    <w:name w:val="datecity"/>
    <w:basedOn w:val="a0"/>
    <w:rsid w:val="007146C1"/>
    <w:rPr>
      <w:rFonts w:ascii="Times New Roman" w:hAnsi="Times New Roman" w:cs="Times New Roman" w:hint="default"/>
      <w:sz w:val="24"/>
      <w:szCs w:val="24"/>
    </w:rPr>
  </w:style>
  <w:style w:type="character" w:customStyle="1" w:styleId="datereg">
    <w:name w:val="datereg"/>
    <w:basedOn w:val="a0"/>
    <w:rsid w:val="007146C1"/>
    <w:rPr>
      <w:rFonts w:ascii="Times New Roman" w:hAnsi="Times New Roman" w:cs="Times New Roman" w:hint="default"/>
    </w:rPr>
  </w:style>
  <w:style w:type="character" w:customStyle="1" w:styleId="number">
    <w:name w:val="number"/>
    <w:basedOn w:val="a0"/>
    <w:rsid w:val="007146C1"/>
    <w:rPr>
      <w:rFonts w:ascii="Times New Roman" w:hAnsi="Times New Roman" w:cs="Times New Roman" w:hint="default"/>
    </w:rPr>
  </w:style>
  <w:style w:type="character" w:customStyle="1" w:styleId="bigsimbol">
    <w:name w:val="bigsimbol"/>
    <w:basedOn w:val="a0"/>
    <w:rsid w:val="007146C1"/>
    <w:rPr>
      <w:rFonts w:ascii="Times New Roman" w:hAnsi="Times New Roman" w:cs="Times New Roman" w:hint="default"/>
      <w:caps/>
    </w:rPr>
  </w:style>
  <w:style w:type="character" w:customStyle="1" w:styleId="razr">
    <w:name w:val="razr"/>
    <w:basedOn w:val="a0"/>
    <w:rsid w:val="007146C1"/>
    <w:rPr>
      <w:rFonts w:ascii="Times New Roman" w:hAnsi="Times New Roman" w:cs="Times New Roman" w:hint="default"/>
      <w:spacing w:val="30"/>
    </w:rPr>
  </w:style>
  <w:style w:type="character" w:customStyle="1" w:styleId="onesymbol">
    <w:name w:val="onesymbol"/>
    <w:basedOn w:val="a0"/>
    <w:rsid w:val="007146C1"/>
    <w:rPr>
      <w:rFonts w:ascii="Symbol" w:hAnsi="Symbol" w:hint="default"/>
    </w:rPr>
  </w:style>
  <w:style w:type="character" w:customStyle="1" w:styleId="onewind3">
    <w:name w:val="onewind3"/>
    <w:basedOn w:val="a0"/>
    <w:rsid w:val="007146C1"/>
    <w:rPr>
      <w:rFonts w:ascii="Wingdings 3" w:hAnsi="Wingdings 3" w:hint="default"/>
    </w:rPr>
  </w:style>
  <w:style w:type="character" w:customStyle="1" w:styleId="onewind2">
    <w:name w:val="onewind2"/>
    <w:basedOn w:val="a0"/>
    <w:rsid w:val="007146C1"/>
    <w:rPr>
      <w:rFonts w:ascii="Wingdings 2" w:hAnsi="Wingdings 2" w:hint="default"/>
    </w:rPr>
  </w:style>
  <w:style w:type="character" w:customStyle="1" w:styleId="onewind">
    <w:name w:val="onewind"/>
    <w:basedOn w:val="a0"/>
    <w:rsid w:val="007146C1"/>
    <w:rPr>
      <w:rFonts w:ascii="Wingdings" w:hAnsi="Wingdings" w:hint="default"/>
    </w:rPr>
  </w:style>
  <w:style w:type="character" w:customStyle="1" w:styleId="rednoun">
    <w:name w:val="rednoun"/>
    <w:basedOn w:val="a0"/>
    <w:rsid w:val="007146C1"/>
  </w:style>
  <w:style w:type="character" w:customStyle="1" w:styleId="post">
    <w:name w:val="post"/>
    <w:basedOn w:val="a0"/>
    <w:rsid w:val="007146C1"/>
    <w:rPr>
      <w:rFonts w:ascii="Times New Roman" w:hAnsi="Times New Roman" w:cs="Times New Roman" w:hint="default"/>
      <w:b/>
      <w:bCs/>
      <w:sz w:val="22"/>
      <w:szCs w:val="22"/>
    </w:rPr>
  </w:style>
  <w:style w:type="character" w:customStyle="1" w:styleId="pers">
    <w:name w:val="pers"/>
    <w:basedOn w:val="a0"/>
    <w:rsid w:val="007146C1"/>
    <w:rPr>
      <w:rFonts w:ascii="Times New Roman" w:hAnsi="Times New Roman" w:cs="Times New Roman" w:hint="default"/>
      <w:b/>
      <w:bCs/>
      <w:sz w:val="22"/>
      <w:szCs w:val="22"/>
    </w:rPr>
  </w:style>
  <w:style w:type="character" w:customStyle="1" w:styleId="arabic">
    <w:name w:val="arabic"/>
    <w:basedOn w:val="a0"/>
    <w:rsid w:val="007146C1"/>
    <w:rPr>
      <w:rFonts w:ascii="Times New Roman" w:hAnsi="Times New Roman" w:cs="Times New Roman" w:hint="default"/>
    </w:rPr>
  </w:style>
  <w:style w:type="character" w:customStyle="1" w:styleId="articlec">
    <w:name w:val="articlec"/>
    <w:basedOn w:val="a0"/>
    <w:rsid w:val="007146C1"/>
    <w:rPr>
      <w:rFonts w:ascii="Times New Roman" w:hAnsi="Times New Roman" w:cs="Times New Roman" w:hint="default"/>
      <w:b/>
      <w:bCs/>
    </w:rPr>
  </w:style>
  <w:style w:type="character" w:customStyle="1" w:styleId="roman">
    <w:name w:val="roman"/>
    <w:basedOn w:val="a0"/>
    <w:rsid w:val="007146C1"/>
    <w:rPr>
      <w:rFonts w:ascii="Arial" w:hAnsi="Arial" w:cs="Arial" w:hint="default"/>
    </w:rPr>
  </w:style>
  <w:style w:type="character" w:customStyle="1" w:styleId="snoskiindex">
    <w:name w:val="snoskiindex"/>
    <w:basedOn w:val="a0"/>
    <w:rsid w:val="007146C1"/>
    <w:rPr>
      <w:rFonts w:ascii="Times New Roman" w:hAnsi="Times New Roman" w:cs="Times New Roman" w:hint="default"/>
    </w:rPr>
  </w:style>
  <w:style w:type="table" w:customStyle="1" w:styleId="tablencpi">
    <w:name w:val="tablencpi"/>
    <w:basedOn w:val="a1"/>
    <w:rsid w:val="007146C1"/>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7146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46C1"/>
  </w:style>
  <w:style w:type="paragraph" w:styleId="a7">
    <w:name w:val="footer"/>
    <w:basedOn w:val="a"/>
    <w:link w:val="a8"/>
    <w:uiPriority w:val="99"/>
    <w:unhideWhenUsed/>
    <w:rsid w:val="007146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46C1"/>
  </w:style>
  <w:style w:type="character" w:styleId="a9">
    <w:name w:val="page number"/>
    <w:basedOn w:val="a0"/>
    <w:uiPriority w:val="99"/>
    <w:semiHidden/>
    <w:unhideWhenUsed/>
    <w:rsid w:val="007146C1"/>
  </w:style>
  <w:style w:type="table" w:styleId="aa">
    <w:name w:val="Table Grid"/>
    <w:basedOn w:val="a1"/>
    <w:uiPriority w:val="39"/>
    <w:rsid w:val="00714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28954</Words>
  <Characters>165042</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193609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2024-06-27T08:45:00Z</dcterms:created>
  <dcterms:modified xsi:type="dcterms:W3CDTF">2024-06-27T08:45:00Z</dcterms:modified>
</cp:coreProperties>
</file>