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00" w:rsidRDefault="00E36C00">
      <w:pPr>
        <w:pStyle w:val="1"/>
        <w:spacing w:line="228" w:lineRule="auto"/>
        <w:ind w:firstLine="0"/>
        <w:jc w:val="center"/>
        <w:rPr>
          <w:b/>
          <w:bCs/>
        </w:rPr>
      </w:pPr>
    </w:p>
    <w:p w:rsidR="00D54A56" w:rsidRDefault="00AF3118">
      <w:pPr>
        <w:pStyle w:val="1"/>
        <w:spacing w:line="228" w:lineRule="auto"/>
        <w:ind w:firstLine="0"/>
        <w:jc w:val="center"/>
      </w:pPr>
      <w:r>
        <w:rPr>
          <w:b/>
          <w:bCs/>
        </w:rPr>
        <w:t>Информация</w:t>
      </w:r>
    </w:p>
    <w:p w:rsidR="00D54A56" w:rsidRDefault="00AF3118">
      <w:pPr>
        <w:pStyle w:val="1"/>
        <w:spacing w:after="300" w:line="228" w:lineRule="auto"/>
        <w:ind w:firstLine="0"/>
        <w:jc w:val="center"/>
      </w:pPr>
      <w:r>
        <w:rPr>
          <w:b/>
          <w:bCs/>
        </w:rPr>
        <w:t xml:space="preserve">о работе </w:t>
      </w:r>
      <w:r w:rsidR="00590FA4">
        <w:rPr>
          <w:b/>
          <w:bCs/>
        </w:rPr>
        <w:t>4</w:t>
      </w:r>
      <w:r>
        <w:rPr>
          <w:b/>
          <w:bCs/>
        </w:rPr>
        <w:t>-го заседания Межгосударственного совета</w:t>
      </w:r>
      <w:r>
        <w:rPr>
          <w:b/>
          <w:bCs/>
        </w:rPr>
        <w:br/>
        <w:t>по космосу</w:t>
      </w:r>
    </w:p>
    <w:p w:rsidR="00D54A56" w:rsidRDefault="00AF3118">
      <w:pPr>
        <w:pStyle w:val="1"/>
        <w:spacing w:line="226" w:lineRule="auto"/>
        <w:ind w:firstLine="720"/>
        <w:jc w:val="both"/>
      </w:pPr>
      <w:r>
        <w:t>1.</w:t>
      </w:r>
      <w:r w:rsidR="00590FA4">
        <w:t xml:space="preserve"> 4</w:t>
      </w:r>
      <w:r>
        <w:t xml:space="preserve">-е заседание Межгосударственного совета по космосу (далее - Совет) состоялось </w:t>
      </w:r>
      <w:r w:rsidR="00590FA4">
        <w:t>21 - 22</w:t>
      </w:r>
      <w:r>
        <w:t xml:space="preserve"> </w:t>
      </w:r>
      <w:r w:rsidR="00590FA4">
        <w:t>сентября</w:t>
      </w:r>
      <w:r>
        <w:t xml:space="preserve"> 202</w:t>
      </w:r>
      <w:r w:rsidR="00590FA4">
        <w:t>3</w:t>
      </w:r>
      <w:r>
        <w:t xml:space="preserve"> года </w:t>
      </w:r>
      <w:r w:rsidR="00590FA4" w:rsidRPr="00590FA4">
        <w:t xml:space="preserve">в смешанном формате на базе </w:t>
      </w:r>
      <w:r w:rsidR="00590FA4">
        <w:t>Национальной академии наук Таджикистана</w:t>
      </w:r>
      <w:r w:rsidR="00590FA4" w:rsidRPr="00590FA4">
        <w:t xml:space="preserve"> (г. </w:t>
      </w:r>
      <w:r w:rsidR="00590FA4">
        <w:t>Душанбе</w:t>
      </w:r>
      <w:r w:rsidR="00590FA4" w:rsidRPr="00590FA4">
        <w:t xml:space="preserve">, Республика </w:t>
      </w:r>
      <w:r w:rsidR="00590FA4">
        <w:t>Таджикистан</w:t>
      </w:r>
      <w:r w:rsidR="00590FA4" w:rsidRPr="00590FA4">
        <w:t>).</w:t>
      </w:r>
    </w:p>
    <w:p w:rsidR="00D54A56" w:rsidRDefault="00AF3118">
      <w:pPr>
        <w:pStyle w:val="1"/>
        <w:spacing w:line="226" w:lineRule="auto"/>
        <w:ind w:firstLine="720"/>
        <w:jc w:val="both"/>
      </w:pPr>
      <w:r>
        <w:t xml:space="preserve">2 Заседание </w:t>
      </w:r>
      <w:r w:rsidR="00590FA4">
        <w:t xml:space="preserve">вела Вице-президент Национальной академии наук Таджикистана </w:t>
      </w:r>
      <w:proofErr w:type="spellStart"/>
      <w:r w:rsidR="00590FA4">
        <w:t>Кохирова</w:t>
      </w:r>
      <w:proofErr w:type="spellEnd"/>
      <w:r w:rsidR="00590FA4">
        <w:t xml:space="preserve"> Г.И.</w:t>
      </w:r>
    </w:p>
    <w:p w:rsidR="00D54A56" w:rsidRDefault="00AF3118">
      <w:pPr>
        <w:pStyle w:val="1"/>
        <w:numPr>
          <w:ilvl w:val="0"/>
          <w:numId w:val="1"/>
        </w:numPr>
        <w:tabs>
          <w:tab w:val="left" w:pos="1085"/>
        </w:tabs>
        <w:spacing w:line="226" w:lineRule="auto"/>
        <w:ind w:firstLine="720"/>
        <w:jc w:val="both"/>
      </w:pPr>
      <w:bookmarkStart w:id="0" w:name="bookmark0"/>
      <w:bookmarkEnd w:id="0"/>
      <w:r>
        <w:t xml:space="preserve">В </w:t>
      </w:r>
      <w:r w:rsidR="00590FA4">
        <w:t>4</w:t>
      </w:r>
      <w:r>
        <w:t>-</w:t>
      </w:r>
      <w:r w:rsidR="00E36C00">
        <w:t>о</w:t>
      </w:r>
      <w:r>
        <w:t>м заседании Совета приняли участие:</w:t>
      </w:r>
    </w:p>
    <w:p w:rsidR="00D54A56" w:rsidRDefault="00590FA4">
      <w:pPr>
        <w:pStyle w:val="1"/>
        <w:spacing w:line="226" w:lineRule="auto"/>
        <w:ind w:firstLine="720"/>
        <w:jc w:val="both"/>
      </w:pPr>
      <w:r>
        <w:t>Ч</w:t>
      </w:r>
      <w:r w:rsidR="00AF3118">
        <w:t>ле</w:t>
      </w:r>
      <w:r w:rsidR="00AF3118">
        <w:t>н</w:t>
      </w:r>
      <w:r w:rsidR="00AF3118">
        <w:t xml:space="preserve"> Совета:</w:t>
      </w:r>
    </w:p>
    <w:p w:rsidR="00D54A56" w:rsidRDefault="00AF3118">
      <w:pPr>
        <w:pStyle w:val="1"/>
        <w:spacing w:line="226" w:lineRule="auto"/>
        <w:ind w:firstLine="720"/>
        <w:jc w:val="both"/>
      </w:pPr>
      <w:bookmarkStart w:id="1" w:name="bookmark1"/>
      <w:bookmarkEnd w:id="1"/>
      <w:r>
        <w:t>генеральн</w:t>
      </w:r>
      <w:r w:rsidR="00590FA4">
        <w:t>ый</w:t>
      </w:r>
      <w:r>
        <w:t xml:space="preserve"> директор</w:t>
      </w:r>
      <w:r>
        <w:t xml:space="preserve"> Агентства космических исследований и технологий при Кабинете Министров Республики Узбекистан </w:t>
      </w:r>
      <w:proofErr w:type="spellStart"/>
      <w:r>
        <w:t>Кадиров</w:t>
      </w:r>
      <w:proofErr w:type="spellEnd"/>
      <w:r>
        <w:t xml:space="preserve"> Ш.М.;</w:t>
      </w:r>
    </w:p>
    <w:p w:rsidR="00590FA4" w:rsidRDefault="00590FA4">
      <w:pPr>
        <w:pStyle w:val="1"/>
        <w:spacing w:line="226" w:lineRule="auto"/>
        <w:ind w:firstLine="720"/>
        <w:jc w:val="both"/>
      </w:pPr>
      <w:r>
        <w:t>уполномоченные представители государств – членов Совета:</w:t>
      </w:r>
    </w:p>
    <w:p w:rsidR="005C511C" w:rsidRDefault="005C511C" w:rsidP="005C511C">
      <w:pPr>
        <w:pStyle w:val="1"/>
        <w:spacing w:line="226" w:lineRule="auto"/>
        <w:ind w:firstLine="720"/>
        <w:jc w:val="both"/>
      </w:pPr>
      <w:r>
        <w:t>заместитель начальника управления аэрокосмической деятельности аппарата Национальной академии наук Беларуси</w:t>
      </w:r>
      <w:r w:rsidRPr="005C511C">
        <w:t xml:space="preserve"> </w:t>
      </w:r>
      <w:r>
        <w:t>Буча И.Н.</w:t>
      </w:r>
      <w:r>
        <w:t>,</w:t>
      </w:r>
    </w:p>
    <w:p w:rsidR="005C511C" w:rsidRDefault="005C511C" w:rsidP="005C511C">
      <w:pPr>
        <w:pStyle w:val="1"/>
        <w:spacing w:line="226" w:lineRule="auto"/>
        <w:ind w:firstLine="720"/>
        <w:jc w:val="both"/>
      </w:pPr>
      <w:r>
        <w:t>Председатель Аэрокосмического комитета Министерства цифрового развития, инноваций и аэрокосмической промышленности Республики Казахстан</w:t>
      </w:r>
      <w:r>
        <w:t xml:space="preserve"> </w:t>
      </w:r>
      <w:proofErr w:type="spellStart"/>
      <w:r>
        <w:t>Оралмагамбетов</w:t>
      </w:r>
      <w:proofErr w:type="spellEnd"/>
      <w:r>
        <w:t xml:space="preserve"> Б</w:t>
      </w:r>
      <w:r>
        <w:t>.</w:t>
      </w:r>
      <w:r>
        <w:t>Ж</w:t>
      </w:r>
      <w:r>
        <w:t>.,</w:t>
      </w:r>
    </w:p>
    <w:p w:rsidR="005C511C" w:rsidRDefault="0099020F" w:rsidP="0099020F">
      <w:pPr>
        <w:pStyle w:val="1"/>
        <w:spacing w:line="226" w:lineRule="auto"/>
        <w:ind w:firstLine="720"/>
        <w:jc w:val="both"/>
      </w:pPr>
      <w:r>
        <w:t xml:space="preserve">Заместитель генерального директора по международному сотрудничеству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</w:t>
      </w:r>
      <w:r>
        <w:t xml:space="preserve">, </w:t>
      </w:r>
      <w:r>
        <w:t>Савельев С</w:t>
      </w:r>
      <w:r>
        <w:t>.</w:t>
      </w:r>
      <w:r>
        <w:t>В</w:t>
      </w:r>
      <w:r>
        <w:t>.,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>
        <w:t>Вице-президент Национальной академии наук Таджикистана</w:t>
      </w:r>
      <w:r>
        <w:t xml:space="preserve"> </w:t>
      </w:r>
      <w:proofErr w:type="spellStart"/>
      <w:r>
        <w:t>Кохирова</w:t>
      </w:r>
      <w:proofErr w:type="spellEnd"/>
      <w:r>
        <w:t xml:space="preserve"> Г</w:t>
      </w:r>
      <w:r>
        <w:t>.И.;</w:t>
      </w:r>
    </w:p>
    <w:p w:rsidR="00A55AF8" w:rsidRDefault="00A55AF8" w:rsidP="0099020F">
      <w:pPr>
        <w:pStyle w:val="1"/>
        <w:spacing w:line="226" w:lineRule="auto"/>
        <w:ind w:firstLine="720"/>
        <w:jc w:val="both"/>
      </w:pPr>
      <w:r>
        <w:t xml:space="preserve">Председатель Межгосударственного совета «Радионавигация», полномочный представитель Республики Беларусь в </w:t>
      </w:r>
      <w:r w:rsidR="00E36C00">
        <w:t>С</w:t>
      </w:r>
      <w:r>
        <w:t>овет</w:t>
      </w:r>
      <w:r w:rsidR="00E36C00">
        <w:t>е</w:t>
      </w:r>
      <w:r>
        <w:t xml:space="preserve"> </w:t>
      </w:r>
      <w:proofErr w:type="spellStart"/>
      <w:r>
        <w:t>Цалко</w:t>
      </w:r>
      <w:proofErr w:type="spellEnd"/>
      <w:r>
        <w:t xml:space="preserve"> В.А.</w:t>
      </w:r>
    </w:p>
    <w:p w:rsidR="00D54A56" w:rsidRDefault="00AF3118">
      <w:pPr>
        <w:pStyle w:val="1"/>
        <w:spacing w:line="226" w:lineRule="auto"/>
        <w:ind w:firstLine="720"/>
        <w:jc w:val="both"/>
      </w:pPr>
      <w:r>
        <w:t xml:space="preserve">представители компетентных ведомств, эксперты профильных предприятий и организаций Республики Беларусь, Республики Казахстан, Российской Федерации, Республики Таджикистан, </w:t>
      </w:r>
      <w:r>
        <w:t>Республики Узбекистан</w:t>
      </w:r>
      <w:r>
        <w:t>.</w:t>
      </w:r>
    </w:p>
    <w:p w:rsidR="00D54A56" w:rsidRDefault="00AF3118">
      <w:pPr>
        <w:pStyle w:val="1"/>
        <w:spacing w:line="226" w:lineRule="auto"/>
        <w:ind w:firstLine="720"/>
        <w:jc w:val="both"/>
      </w:pPr>
      <w:r>
        <w:t>От Исполнительного комитета СНГ в заседании участвовали</w:t>
      </w:r>
      <w:r w:rsidR="0099020F">
        <w:t>: директор департамента экономического сотрудничества Мыскин М.Е.,</w:t>
      </w:r>
      <w:r>
        <w:t xml:space="preserve"> заместитель директора департамента экономического сотрудничества </w:t>
      </w:r>
      <w:proofErr w:type="spellStart"/>
      <w:r>
        <w:t>Джанахмедов</w:t>
      </w:r>
      <w:proofErr w:type="spellEnd"/>
      <w:r>
        <w:t xml:space="preserve"> А.</w:t>
      </w:r>
      <w:r>
        <w:t>А., консультант департамента экономического сотрудничества Малашенкова Е.В.</w:t>
      </w:r>
    </w:p>
    <w:p w:rsidR="00D54A56" w:rsidRDefault="00AF3118">
      <w:pPr>
        <w:pStyle w:val="1"/>
        <w:numPr>
          <w:ilvl w:val="0"/>
          <w:numId w:val="1"/>
        </w:numPr>
        <w:tabs>
          <w:tab w:val="left" w:pos="1085"/>
        </w:tabs>
        <w:spacing w:line="226" w:lineRule="auto"/>
        <w:ind w:firstLine="720"/>
        <w:jc w:val="both"/>
      </w:pPr>
      <w:bookmarkStart w:id="2" w:name="bookmark3"/>
      <w:bookmarkEnd w:id="2"/>
      <w:r>
        <w:t>В</w:t>
      </w:r>
      <w:r>
        <w:t xml:space="preserve"> повестку </w:t>
      </w:r>
      <w:r w:rsidR="0099020F">
        <w:t>4</w:t>
      </w:r>
      <w:r>
        <w:t>-го заседания Совета включено 2</w:t>
      </w:r>
      <w:r w:rsidR="003D19E9">
        <w:t>0</w:t>
      </w:r>
      <w:r>
        <w:t xml:space="preserve"> вопрос</w:t>
      </w:r>
      <w:r w:rsidR="00E36C00">
        <w:t>ов</w:t>
      </w:r>
      <w:r>
        <w:t>:</w:t>
      </w:r>
    </w:p>
    <w:p w:rsidR="00D54A56" w:rsidRDefault="00AF3118">
      <w:pPr>
        <w:pStyle w:val="11"/>
        <w:keepNext/>
        <w:keepLines/>
        <w:numPr>
          <w:ilvl w:val="0"/>
          <w:numId w:val="3"/>
        </w:numPr>
        <w:tabs>
          <w:tab w:val="left" w:pos="1085"/>
        </w:tabs>
        <w:spacing w:line="226" w:lineRule="auto"/>
        <w:jc w:val="both"/>
      </w:pPr>
      <w:bookmarkStart w:id="3" w:name="bookmark6"/>
      <w:bookmarkStart w:id="4" w:name="bookmark4"/>
      <w:bookmarkStart w:id="5" w:name="bookmark5"/>
      <w:bookmarkStart w:id="6" w:name="bookmark7"/>
      <w:bookmarkEnd w:id="3"/>
      <w:r>
        <w:t>Об избрании Председателя Межгосударственного совета по космосу</w:t>
      </w:r>
      <w:bookmarkEnd w:id="4"/>
      <w:bookmarkEnd w:id="5"/>
      <w:bookmarkEnd w:id="6"/>
    </w:p>
    <w:p w:rsidR="00D54A56" w:rsidRDefault="00AF3118">
      <w:pPr>
        <w:pStyle w:val="1"/>
        <w:spacing w:line="226" w:lineRule="auto"/>
        <w:ind w:firstLine="720"/>
        <w:jc w:val="both"/>
      </w:pPr>
      <w:r>
        <w:t xml:space="preserve">Председателем Совета сроком на один год избран </w:t>
      </w:r>
      <w:r w:rsidR="0099020F" w:rsidRPr="0099020F">
        <w:t xml:space="preserve">Президент Национальной академии наук Таджикистана, члена Совета от Республики Таджикистан </w:t>
      </w:r>
      <w:proofErr w:type="spellStart"/>
      <w:r w:rsidR="0099020F" w:rsidRPr="0099020F">
        <w:t>Фарход</w:t>
      </w:r>
      <w:proofErr w:type="spellEnd"/>
      <w:r w:rsidR="0099020F" w:rsidRPr="0099020F">
        <w:t xml:space="preserve"> Рахими.</w:t>
      </w:r>
    </w:p>
    <w:p w:rsidR="00D54A56" w:rsidRDefault="0099020F" w:rsidP="00647019">
      <w:pPr>
        <w:pStyle w:val="11"/>
        <w:keepNext/>
        <w:keepLines/>
        <w:numPr>
          <w:ilvl w:val="0"/>
          <w:numId w:val="3"/>
        </w:numPr>
        <w:tabs>
          <w:tab w:val="left" w:pos="1085"/>
        </w:tabs>
        <w:spacing w:line="226" w:lineRule="auto"/>
        <w:jc w:val="both"/>
      </w:pPr>
      <w:bookmarkStart w:id="7" w:name="bookmark8"/>
      <w:bookmarkEnd w:id="7"/>
      <w:r w:rsidRPr="0099020F">
        <w:t>О рассмотрении и утверждении повестки дня 4-го заседания Межгосударственного совета по космосу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 w:rsidRPr="0099020F">
        <w:t>Утвер</w:t>
      </w:r>
      <w:r>
        <w:t>ждена</w:t>
      </w:r>
      <w:r w:rsidRPr="0099020F">
        <w:t xml:space="preserve"> повестк</w:t>
      </w:r>
      <w:r>
        <w:t>а</w:t>
      </w:r>
      <w:r w:rsidRPr="0099020F">
        <w:t xml:space="preserve"> дня заседания Совета</w:t>
      </w:r>
      <w:r>
        <w:t>.</w:t>
      </w:r>
    </w:p>
    <w:p w:rsidR="00D54A56" w:rsidRDefault="00AF3118">
      <w:pPr>
        <w:pStyle w:val="1"/>
        <w:numPr>
          <w:ilvl w:val="0"/>
          <w:numId w:val="3"/>
        </w:numPr>
        <w:tabs>
          <w:tab w:val="left" w:pos="1071"/>
        </w:tabs>
        <w:spacing w:line="226" w:lineRule="auto"/>
        <w:ind w:firstLine="720"/>
        <w:jc w:val="both"/>
      </w:pPr>
      <w:bookmarkStart w:id="8" w:name="bookmark9"/>
      <w:bookmarkEnd w:id="8"/>
      <w:r>
        <w:rPr>
          <w:b/>
          <w:bCs/>
        </w:rPr>
        <w:t>О</w:t>
      </w:r>
      <w:r>
        <w:rPr>
          <w:b/>
          <w:bCs/>
        </w:rPr>
        <w:t>б исполнении решений</w:t>
      </w:r>
      <w:r>
        <w:rPr>
          <w:b/>
          <w:bCs/>
        </w:rPr>
        <w:t xml:space="preserve"> </w:t>
      </w:r>
      <w:r w:rsidR="0099020F">
        <w:rPr>
          <w:b/>
          <w:bCs/>
        </w:rPr>
        <w:t>третьего</w:t>
      </w:r>
      <w:r>
        <w:rPr>
          <w:b/>
          <w:bCs/>
        </w:rPr>
        <w:t xml:space="preserve"> заседания Межгосударственного совета по космосу от </w:t>
      </w:r>
      <w:r w:rsidR="0099020F">
        <w:rPr>
          <w:b/>
          <w:bCs/>
        </w:rPr>
        <w:t>9</w:t>
      </w:r>
      <w:r>
        <w:rPr>
          <w:b/>
          <w:bCs/>
        </w:rPr>
        <w:t xml:space="preserve"> </w:t>
      </w:r>
      <w:r w:rsidR="0099020F">
        <w:rPr>
          <w:b/>
          <w:bCs/>
        </w:rPr>
        <w:t>июня</w:t>
      </w:r>
      <w:r>
        <w:rPr>
          <w:b/>
          <w:bCs/>
        </w:rPr>
        <w:t xml:space="preserve"> 202</w:t>
      </w:r>
      <w:r w:rsidR="0099020F">
        <w:rPr>
          <w:b/>
          <w:bCs/>
        </w:rPr>
        <w:t>2</w:t>
      </w:r>
      <w:r>
        <w:rPr>
          <w:b/>
          <w:bCs/>
        </w:rPr>
        <w:t xml:space="preserve"> года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bookmarkStart w:id="9" w:name="bookmark10"/>
      <w:bookmarkEnd w:id="9"/>
      <w:r>
        <w:t>Принят</w:t>
      </w:r>
      <w:r>
        <w:t>а</w:t>
      </w:r>
      <w:r>
        <w:t xml:space="preserve"> к сведению сводн</w:t>
      </w:r>
      <w:r w:rsidR="00E36C00">
        <w:t>ая</w:t>
      </w:r>
      <w:r>
        <w:t xml:space="preserve"> информаци</w:t>
      </w:r>
      <w:r w:rsidR="00E36C00">
        <w:t>я</w:t>
      </w:r>
      <w:r>
        <w:t xml:space="preserve"> об исполнении решений 3-го заседания Межгосударственного совета по космосу, проведенного 9 июня 2022 года в формате видеоконференции на базе Государственной корпорации по космической деятельности «</w:t>
      </w:r>
      <w:proofErr w:type="spellStart"/>
      <w:r>
        <w:t>Роскосмос</w:t>
      </w:r>
      <w:proofErr w:type="spellEnd"/>
      <w:r>
        <w:t>».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>
        <w:t>Приняты решения:</w:t>
      </w:r>
      <w:r>
        <w:t xml:space="preserve"> 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>
        <w:t>п</w:t>
      </w:r>
      <w:r>
        <w:t xml:space="preserve">оручить Секретариату Совета во взаимодействии с разработчиками проекта МАКСМ в кратчайшие сроки направить в Исполнительный комитет СНГ предложение о реализации проекта МАКСМ в рамках Межгосударственной программы </w:t>
      </w:r>
      <w:r>
        <w:lastRenderedPageBreak/>
        <w:t>инновационного сотрудничества</w:t>
      </w:r>
      <w:r>
        <w:t xml:space="preserve"> </w:t>
      </w:r>
      <w:r>
        <w:t>государств – участников СНГ на период до 2030 года</w:t>
      </w:r>
      <w:r>
        <w:t>;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>
        <w:t>Членам Совета проработать вопрос о целесообразности проведения совместных работ по разработке систем мониторинга техногенного засорения околоземного космического пространства</w:t>
      </w:r>
      <w:r>
        <w:t>;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совместно с заинтересованными государствами – участниками СНГ доработать материалы по сотрудничеству по разработке систем мониторинга техногенного засорения околоземного космического пространства и представить их в Исполнительный комитет СНГ на рассмотрение высшими органами СНГ в установленном порядке.</w:t>
      </w:r>
    </w:p>
    <w:p w:rsidR="0099020F" w:rsidRDefault="0099020F" w:rsidP="0099020F">
      <w:pPr>
        <w:pStyle w:val="1"/>
        <w:numPr>
          <w:ilvl w:val="0"/>
          <w:numId w:val="3"/>
        </w:numPr>
        <w:tabs>
          <w:tab w:val="left" w:pos="1094"/>
        </w:tabs>
        <w:spacing w:line="228" w:lineRule="auto"/>
        <w:ind w:firstLine="720"/>
        <w:jc w:val="both"/>
        <w:rPr>
          <w:b/>
          <w:bCs/>
        </w:rPr>
      </w:pPr>
      <w:r w:rsidRPr="0099020F">
        <w:rPr>
          <w:b/>
          <w:bCs/>
        </w:rPr>
        <w:t>О проекте Межгосударственной программы сотрудничества государств – участников СНГ в области предоставления и использования космических продуктов и услуг на период до 2030 года</w:t>
      </w:r>
    </w:p>
    <w:p w:rsidR="00E36C00" w:rsidRPr="00E36C00" w:rsidRDefault="00E36C00" w:rsidP="00E36C00">
      <w:pPr>
        <w:pStyle w:val="1"/>
        <w:spacing w:line="226" w:lineRule="auto"/>
        <w:ind w:firstLine="720"/>
        <w:jc w:val="both"/>
      </w:pPr>
      <w:r w:rsidRPr="00E36C00">
        <w:t>Приняты решения:</w:t>
      </w:r>
    </w:p>
    <w:p w:rsidR="0099020F" w:rsidRDefault="0099020F" w:rsidP="0099020F">
      <w:pPr>
        <w:pStyle w:val="1"/>
        <w:spacing w:line="226" w:lineRule="auto"/>
        <w:ind w:firstLine="720"/>
        <w:jc w:val="both"/>
      </w:pPr>
      <w:r>
        <w:t>Принят</w:t>
      </w:r>
      <w:r w:rsidR="00E36C00">
        <w:t>ь</w:t>
      </w:r>
      <w:r>
        <w:t xml:space="preserve"> к сведению отчет о деятельности Рабочей группы по разработке проекта Межгосударственной программы сотрудничества государств – участников СНГ в области предоставления и использования космических продуктов и услуг на период</w:t>
      </w:r>
      <w:r>
        <w:t xml:space="preserve"> </w:t>
      </w:r>
      <w:r>
        <w:t>до 2030 года (далее – Межгосударственная программа), а также предложениях</w:t>
      </w:r>
      <w:r>
        <w:t xml:space="preserve"> </w:t>
      </w:r>
      <w:r>
        <w:t>по мероприятиям для включения в Межгосударственную программу.</w:t>
      </w:r>
    </w:p>
    <w:p w:rsidR="00D54A56" w:rsidRDefault="0099020F">
      <w:pPr>
        <w:pStyle w:val="1"/>
        <w:spacing w:line="226" w:lineRule="auto"/>
        <w:ind w:firstLine="720"/>
        <w:jc w:val="both"/>
      </w:pPr>
      <w:r w:rsidRPr="0099020F">
        <w:t>Рабочей группе</w:t>
      </w:r>
      <w:r>
        <w:t xml:space="preserve"> поручено</w:t>
      </w:r>
      <w:r w:rsidRPr="0099020F">
        <w:t xml:space="preserve"> продолжить разработку проектов Межгосударственной программы и Комплексного плана по ее реализации для последующего представления указанных документов на рассмотрение очередного заседания Совета</w:t>
      </w:r>
      <w:r w:rsidR="00AF3118">
        <w:t>.</w:t>
      </w:r>
    </w:p>
    <w:p w:rsidR="00D54A56" w:rsidRDefault="0099020F" w:rsidP="0099020F">
      <w:pPr>
        <w:pStyle w:val="1"/>
        <w:numPr>
          <w:ilvl w:val="0"/>
          <w:numId w:val="3"/>
        </w:numPr>
        <w:tabs>
          <w:tab w:val="left" w:pos="1094"/>
        </w:tabs>
        <w:spacing w:line="228" w:lineRule="auto"/>
        <w:ind w:firstLine="720"/>
        <w:jc w:val="both"/>
      </w:pPr>
      <w:bookmarkStart w:id="10" w:name="bookmark11"/>
      <w:bookmarkEnd w:id="10"/>
      <w:r w:rsidRPr="0099020F">
        <w:rPr>
          <w:b/>
          <w:bCs/>
        </w:rPr>
        <w:t>О выработке государствами – участниками СНГ согласованных позиций по вопросам повестки дня Комитета ООН по космосу</w:t>
      </w:r>
    </w:p>
    <w:p w:rsidR="0099020F" w:rsidRDefault="0099020F" w:rsidP="0099020F">
      <w:pPr>
        <w:pStyle w:val="1"/>
        <w:spacing w:line="228" w:lineRule="auto"/>
        <w:ind w:firstLine="720"/>
        <w:jc w:val="both"/>
      </w:pPr>
      <w:r>
        <w:t xml:space="preserve"> Отме</w:t>
      </w:r>
      <w:r>
        <w:t>чена</w:t>
      </w:r>
      <w:r>
        <w:t xml:space="preserve"> эффективн</w:t>
      </w:r>
      <w:r>
        <w:t>ая</w:t>
      </w:r>
      <w:r>
        <w:t xml:space="preserve"> деятельность Рабочей группы по обмену мнениями и выработке предложений в целях содействия формированию заинтересованными государствами – участниками СНГ согласованных позиций по вопросам, входящим в повестку дня Комитета ООН по космосу и его подкомитетов.</w:t>
      </w:r>
    </w:p>
    <w:p w:rsidR="0099020F" w:rsidRDefault="0099020F" w:rsidP="0099020F">
      <w:pPr>
        <w:pStyle w:val="1"/>
        <w:spacing w:line="228" w:lineRule="auto"/>
        <w:ind w:firstLine="720"/>
        <w:jc w:val="both"/>
      </w:pPr>
      <w:r>
        <w:t>продлены</w:t>
      </w:r>
      <w:r>
        <w:t xml:space="preserve"> полномочия Руководителя Рабочей группы</w:t>
      </w:r>
      <w:r w:rsidR="00E36C00">
        <w:t xml:space="preserve"> -</w:t>
      </w:r>
      <w:r>
        <w:t xml:space="preserve"> начальника отдела мирного космоса Департамента по вопросам нераспространения и контроля над вооружениями МИД России </w:t>
      </w:r>
      <w:proofErr w:type="spellStart"/>
      <w:r>
        <w:t>Белоусько</w:t>
      </w:r>
      <w:proofErr w:type="spellEnd"/>
      <w:r>
        <w:t xml:space="preserve"> С.С. до очередного заседания Совета. </w:t>
      </w:r>
    </w:p>
    <w:p w:rsidR="00D54A56" w:rsidRDefault="0099020F" w:rsidP="0099020F">
      <w:pPr>
        <w:pStyle w:val="1"/>
        <w:spacing w:line="228" w:lineRule="auto"/>
        <w:ind w:firstLine="720"/>
        <w:jc w:val="both"/>
      </w:pPr>
      <w:r>
        <w:t>Утвержден</w:t>
      </w:r>
      <w:r>
        <w:t xml:space="preserve"> план-график заседаний Рабочей группы на период до очередного заседания Совета в 2024 году.</w:t>
      </w:r>
    </w:p>
    <w:p w:rsidR="00D54A56" w:rsidRPr="0099020F" w:rsidRDefault="0099020F" w:rsidP="0099020F">
      <w:pPr>
        <w:pStyle w:val="11"/>
        <w:keepNext/>
        <w:keepLines/>
        <w:numPr>
          <w:ilvl w:val="0"/>
          <w:numId w:val="3"/>
        </w:numPr>
        <w:tabs>
          <w:tab w:val="left" w:pos="1094"/>
        </w:tabs>
        <w:spacing w:line="228" w:lineRule="auto"/>
        <w:jc w:val="both"/>
      </w:pPr>
      <w:bookmarkStart w:id="11" w:name="bookmark14"/>
      <w:bookmarkEnd w:id="11"/>
      <w:r w:rsidRPr="0099020F">
        <w:t>О деятельности Межгосударственного технического комитета 535 «Космические системы и деятельность»</w:t>
      </w:r>
    </w:p>
    <w:p w:rsidR="0099020F" w:rsidRPr="0099020F" w:rsidRDefault="0099020F" w:rsidP="0099020F">
      <w:pPr>
        <w:pStyle w:val="1"/>
        <w:spacing w:line="228" w:lineRule="auto"/>
        <w:ind w:firstLine="720"/>
        <w:jc w:val="both"/>
      </w:pPr>
      <w:bookmarkStart w:id="12" w:name="bookmark18"/>
      <w:bookmarkStart w:id="13" w:name="bookmark16"/>
      <w:bookmarkStart w:id="14" w:name="bookmark17"/>
      <w:bookmarkStart w:id="15" w:name="bookmark19"/>
      <w:bookmarkEnd w:id="12"/>
      <w:r w:rsidRPr="0099020F">
        <w:t>Рекомендова</w:t>
      </w:r>
      <w:r w:rsidRPr="0099020F">
        <w:t>но</w:t>
      </w:r>
      <w:r w:rsidRPr="0099020F">
        <w:t xml:space="preserve"> заинтересованным государствам – участникам СНГ продолжить деятельность в рамках Межгосударственного технического комитета 535 «Космические системы и деятельность».</w:t>
      </w:r>
    </w:p>
    <w:p w:rsidR="0099020F" w:rsidRDefault="0099020F" w:rsidP="0099020F">
      <w:pPr>
        <w:pStyle w:val="1"/>
        <w:spacing w:line="228" w:lineRule="auto"/>
        <w:ind w:firstLine="720"/>
        <w:jc w:val="both"/>
      </w:pPr>
      <w:r w:rsidRPr="0099020F">
        <w:t>Предл</w:t>
      </w:r>
      <w:r w:rsidRPr="0099020F">
        <w:t>агается</w:t>
      </w:r>
      <w:r w:rsidRPr="0099020F">
        <w:t xml:space="preserve"> заинтересованным государствам – участникам СНГ присоединиться к деятельности Межгосударственного комитета 535 «Космические системы и деятельность».</w:t>
      </w:r>
    </w:p>
    <w:bookmarkEnd w:id="13"/>
    <w:bookmarkEnd w:id="14"/>
    <w:bookmarkEnd w:id="15"/>
    <w:p w:rsidR="0099020F" w:rsidRDefault="0099020F" w:rsidP="0099020F">
      <w:pPr>
        <w:pStyle w:val="11"/>
        <w:keepNext/>
        <w:keepLines/>
        <w:numPr>
          <w:ilvl w:val="0"/>
          <w:numId w:val="3"/>
        </w:numPr>
        <w:tabs>
          <w:tab w:val="left" w:pos="1094"/>
        </w:tabs>
        <w:spacing w:line="228" w:lineRule="auto"/>
        <w:jc w:val="both"/>
      </w:pPr>
      <w:r w:rsidRPr="0099020F">
        <w:t>О сотрудничестве государств – участников СНГ по нормативно – техническому обеспечению совместно реализуемых проектов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Отме</w:t>
      </w:r>
      <w:r>
        <w:t>чена</w:t>
      </w:r>
      <w:r>
        <w:t xml:space="preserve"> эффективн</w:t>
      </w:r>
      <w:r>
        <w:t>ая</w:t>
      </w:r>
      <w:r>
        <w:t xml:space="preserve"> деятельность членов Рабочей группы по разработке нормативно-технических документов, направленных на обеспечение реализации совместных космических проектов.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Отмечена</w:t>
      </w:r>
      <w:r>
        <w:t xml:space="preserve"> разработк</w:t>
      </w:r>
      <w:r>
        <w:t>а</w:t>
      </w:r>
      <w:r>
        <w:t xml:space="preserve"> Рабочей группой: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материалов по проекту рекомендаций по разработке технических заданий на выполнение опытно-конструкторских работ по созданию космической техники в рамках совместных программ и проектов государств – участников СНГ;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lastRenderedPageBreak/>
        <w:t>материалов по проекту рекомендаций по порядку выполнения работ по созданию космической техники в рамках совместных программ и проектов государств - участников СНГ.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Рекомендова</w:t>
      </w:r>
      <w:r>
        <w:t>но</w:t>
      </w:r>
      <w:r>
        <w:t xml:space="preserve"> Рабочей группе: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продолжить рассмотрение материалов по проектам рекомендаций с выработкой согласованной позиции;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>согласованные Рабочей группой материалы по проектам рекомендаций направить в Секретариат Совета для отправки членам Межгосударственного совета по космосу;</w:t>
      </w:r>
    </w:p>
    <w:p w:rsidR="0099020F" w:rsidRDefault="0099020F" w:rsidP="00EB7CBB">
      <w:pPr>
        <w:pStyle w:val="1"/>
        <w:spacing w:line="228" w:lineRule="auto"/>
        <w:ind w:firstLine="720"/>
        <w:jc w:val="both"/>
      </w:pPr>
      <w:r>
        <w:t xml:space="preserve"> </w:t>
      </w:r>
      <w:proofErr w:type="gramStart"/>
      <w:r>
        <w:t>подготовить  предложения</w:t>
      </w:r>
      <w:proofErr w:type="gramEnd"/>
      <w:r>
        <w:t xml:space="preserve"> по составу участников МТК 535.</w:t>
      </w:r>
    </w:p>
    <w:p w:rsidR="0099020F" w:rsidRDefault="00A55AF8" w:rsidP="00A55AF8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16" w:name="bookmark22"/>
      <w:bookmarkEnd w:id="16"/>
      <w:r w:rsidRPr="00A55AF8">
        <w:t>О стандартизации деятельности</w:t>
      </w:r>
      <w:r w:rsidRPr="00A55AF8">
        <w:t xml:space="preserve"> </w:t>
      </w:r>
      <w:r w:rsidRPr="00A55AF8">
        <w:t>в области дистанционного зондирования Земли</w:t>
      </w:r>
    </w:p>
    <w:p w:rsidR="00A55AF8" w:rsidRDefault="00A55AF8" w:rsidP="00EB7CBB">
      <w:pPr>
        <w:pStyle w:val="1"/>
        <w:spacing w:line="228" w:lineRule="auto"/>
        <w:ind w:firstLine="720"/>
        <w:jc w:val="both"/>
      </w:pPr>
      <w:r w:rsidRPr="00A55AF8">
        <w:t>Предлож</w:t>
      </w:r>
      <w:r>
        <w:t>ено</w:t>
      </w:r>
      <w:r w:rsidRPr="00A55AF8">
        <w:t xml:space="preserve"> заинтересованным государствам – участникам СНГ ознакомиться с разработанными Республикой Беларусь и Российской Федерацией национальными стандартами в области дистанционного зондирования Земли из космоса и использовать опыт по совместной разработке и гармонизации данных стандартов.</w:t>
      </w:r>
    </w:p>
    <w:p w:rsidR="00D54A56" w:rsidRDefault="00A55AF8" w:rsidP="00A55AF8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17" w:name="bookmark26"/>
      <w:bookmarkEnd w:id="17"/>
      <w:r w:rsidRPr="00A55AF8">
        <w:t>О сотрудничестве государств – участников СНГ по интеграции наземных инфраструктур, использующих сигналы системы ГЛОНАСС</w:t>
      </w:r>
    </w:p>
    <w:p w:rsidR="00A55AF8" w:rsidRDefault="00A55AF8" w:rsidP="00EB7CBB">
      <w:pPr>
        <w:pStyle w:val="1"/>
        <w:spacing w:line="228" w:lineRule="auto"/>
        <w:ind w:firstLine="720"/>
        <w:jc w:val="both"/>
      </w:pPr>
      <w:r>
        <w:t>Принят</w:t>
      </w:r>
      <w:r>
        <w:t>а</w:t>
      </w:r>
      <w:r>
        <w:t xml:space="preserve"> к сведению информаци</w:t>
      </w:r>
      <w:r w:rsidR="00E36C00">
        <w:t>я</w:t>
      </w:r>
      <w:r>
        <w:t xml:space="preserve"> о приостановке деятельности Рабочей группы совместных проектов развития и реализации навигационных технологий, использующих сигналы системы ГЛОНАСС (далее – Рабочая группа), и реализации проекта «Создание системы навигационного сервиса повышенной точности для потребителей государств – участников СНГ»</w:t>
      </w:r>
      <w:r>
        <w:t xml:space="preserve"> </w:t>
      </w:r>
      <w:r>
        <w:t>в связи с отсутствием заинтересованности государств – участников проекта.</w:t>
      </w:r>
    </w:p>
    <w:p w:rsidR="00A55AF8" w:rsidRDefault="00A55AF8" w:rsidP="00EB7CBB">
      <w:pPr>
        <w:pStyle w:val="1"/>
        <w:spacing w:line="228" w:lineRule="auto"/>
        <w:ind w:firstLine="720"/>
        <w:jc w:val="both"/>
      </w:pPr>
      <w:r>
        <w:t>П</w:t>
      </w:r>
      <w:r>
        <w:t>редлож</w:t>
      </w:r>
      <w:r>
        <w:t>ено</w:t>
      </w:r>
      <w:r>
        <w:t xml:space="preserve"> государствам – участникам СНГ, участвующим в деятельности указанной Рабочей группы, проработать вопрос о целесообразности ее дальнейшего функционирования и в срок до 1 декабря 2023 года проинформировать Секретариат Совета о принятом решении. </w:t>
      </w:r>
    </w:p>
    <w:p w:rsidR="00A55AF8" w:rsidRDefault="00A55AF8" w:rsidP="00EB7CBB">
      <w:pPr>
        <w:pStyle w:val="1"/>
        <w:spacing w:line="228" w:lineRule="auto"/>
        <w:ind w:firstLine="720"/>
        <w:jc w:val="both"/>
      </w:pPr>
      <w:r>
        <w:t>Членам Совета</w:t>
      </w:r>
      <w:r>
        <w:t xml:space="preserve"> предложено</w:t>
      </w:r>
      <w:r>
        <w:t xml:space="preserve"> в срок до 1 марта 2024 года направить в Секретариат Совета предложения по возможным формам продолжения сотрудничества в области координатно-временного и навигационного обеспечения, в том числе по интеграции наземных инфраструктур, использующих сигналы системы ГЛОНАСС, и рассмотреть обобщенные предложения на очередном заседании Совета.</w:t>
      </w:r>
    </w:p>
    <w:p w:rsidR="00A55AF8" w:rsidRDefault="00A55AF8" w:rsidP="00EB7CBB">
      <w:pPr>
        <w:pStyle w:val="1"/>
        <w:spacing w:line="228" w:lineRule="auto"/>
        <w:ind w:firstLine="720"/>
        <w:jc w:val="both"/>
      </w:pPr>
      <w:r>
        <w:t>Отмечена</w:t>
      </w:r>
      <w:r>
        <w:t xml:space="preserve"> важность развития сотрудничества Совета с Межгосударственным советом «Радионавигация», в том числе в рамках реализации Межгосударственной радионавигационной </w:t>
      </w:r>
      <w:proofErr w:type="gramStart"/>
      <w:r>
        <w:t xml:space="preserve">программы </w:t>
      </w:r>
      <w:r>
        <w:t xml:space="preserve"> </w:t>
      </w:r>
      <w:r>
        <w:t>государств</w:t>
      </w:r>
      <w:proofErr w:type="gramEnd"/>
      <w:r>
        <w:t xml:space="preserve"> – участников СНГ на 2023 – 2026 годы.</w:t>
      </w:r>
    </w:p>
    <w:p w:rsidR="00D54A56" w:rsidRPr="00A55AF8" w:rsidRDefault="00A55AF8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18" w:name="bookmark28"/>
      <w:bookmarkEnd w:id="18"/>
      <w:r w:rsidRPr="00A55AF8">
        <w:t>Белорусская космическая система дистанционного зондирования Земли. Состояние и перспективы развития</w:t>
      </w:r>
    </w:p>
    <w:p w:rsidR="00D54A56" w:rsidRDefault="00A55AF8" w:rsidP="00EB7CBB">
      <w:pPr>
        <w:pStyle w:val="1"/>
        <w:spacing w:line="228" w:lineRule="auto"/>
        <w:ind w:firstLine="720"/>
        <w:jc w:val="both"/>
      </w:pPr>
      <w:r w:rsidRPr="00A55AF8">
        <w:t>Рекомендова</w:t>
      </w:r>
      <w:r w:rsidR="00EC5DF9">
        <w:t>но</w:t>
      </w:r>
      <w:r w:rsidRPr="00A55AF8">
        <w:t xml:space="preserve"> государствам – участникам СНГ учесть опыт Республики Беларусь по использованию национальной космической системы дистанционного зондирования Земли</w:t>
      </w:r>
      <w:r w:rsidR="00AF3118">
        <w:t>.</w:t>
      </w:r>
    </w:p>
    <w:p w:rsidR="00D54A56" w:rsidRPr="00EC5DF9" w:rsidRDefault="00EC5DF9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19" w:name="bookmark29"/>
      <w:bookmarkEnd w:id="19"/>
      <w:r w:rsidRPr="00EC5DF9">
        <w:t>О создании космической системы</w:t>
      </w:r>
      <w:r w:rsidRPr="00EC5DF9">
        <w:t xml:space="preserve"> </w:t>
      </w:r>
      <w:r w:rsidRPr="00EC5DF9">
        <w:t>дистанционного зондирования Земли высокого разрешения</w:t>
      </w:r>
    </w:p>
    <w:p w:rsidR="00EC5DF9" w:rsidRDefault="00EC5DF9" w:rsidP="00EB7CBB">
      <w:pPr>
        <w:pStyle w:val="1"/>
        <w:spacing w:line="228" w:lineRule="auto"/>
        <w:ind w:firstLine="720"/>
        <w:jc w:val="both"/>
      </w:pPr>
      <w:r>
        <w:t>Рекомендова</w:t>
      </w:r>
      <w:r>
        <w:t>но</w:t>
      </w:r>
      <w:r>
        <w:t xml:space="preserve"> заинтересованным государствам - участникам СНГ принять участие в создаваемой казахстанской стороной космической системе дистанционного зондирования Земли высокого разрешения.</w:t>
      </w:r>
    </w:p>
    <w:p w:rsidR="00EC5DF9" w:rsidRDefault="00EC5DF9" w:rsidP="00EB7CBB">
      <w:pPr>
        <w:pStyle w:val="1"/>
        <w:spacing w:line="228" w:lineRule="auto"/>
        <w:ind w:firstLine="720"/>
        <w:jc w:val="both"/>
      </w:pPr>
      <w:r>
        <w:t>Аэрокосмическому комитету Министерства цифрового развития, инноваций и аэрокосмической промышленности Республики Казахстан</w:t>
      </w:r>
      <w:r>
        <w:t xml:space="preserve"> предложено</w:t>
      </w:r>
      <w:r>
        <w:t xml:space="preserve"> в срок до 1 декабря 2023 года направить в Секретариат Совета для отправки членам Межгосударственного совета по космосу предложения по участию в создаваемой </w:t>
      </w:r>
      <w:r>
        <w:lastRenderedPageBreak/>
        <w:t>казахстанской стороной космической системе дистанционного зондирования Земли высокого разрешения.</w:t>
      </w:r>
    </w:p>
    <w:p w:rsidR="00D54A56" w:rsidRDefault="00EC5DF9" w:rsidP="00EB7CBB">
      <w:pPr>
        <w:pStyle w:val="1"/>
        <w:spacing w:line="228" w:lineRule="auto"/>
        <w:ind w:firstLine="720"/>
        <w:jc w:val="both"/>
      </w:pPr>
      <w:r>
        <w:t>Заинтересованным государствам – участникам СНГ</w:t>
      </w:r>
      <w:r>
        <w:t xml:space="preserve"> предложено</w:t>
      </w:r>
      <w:r>
        <w:t xml:space="preserve"> направить</w:t>
      </w:r>
      <w:r>
        <w:t xml:space="preserve"> </w:t>
      </w:r>
      <w:r>
        <w:br/>
      </w:r>
      <w:r>
        <w:t>до 1 марта 2024 года в Аэрокосмический комитет Министерства цифрового развития, инноваций и аэрокосмической промышленности Республики Казахстан свои предложения по участию в создаваемой казахстанской стороной космической системе дистанционного зондирования Земли высокого разрешения.</w:t>
      </w:r>
    </w:p>
    <w:p w:rsidR="00D54A56" w:rsidRDefault="00EB7CBB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0" w:name="bookmark30"/>
      <w:bookmarkEnd w:id="20"/>
      <w:r w:rsidRPr="00EB7CBB">
        <w:t xml:space="preserve">Предложения по интеграции в развитие российской </w:t>
      </w:r>
      <w:proofErr w:type="spellStart"/>
      <w:r w:rsidRPr="00EB7CBB">
        <w:t>многоспутниковой</w:t>
      </w:r>
      <w:proofErr w:type="spellEnd"/>
      <w:r w:rsidRPr="00EB7CBB">
        <w:t xml:space="preserve"> обзорной группировки через механизмы обучения и создания малых космических аппаратов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r>
        <w:t>Приняты решения: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</w:t>
      </w:r>
      <w:r>
        <w:t xml:space="preserve"> </w:t>
      </w:r>
      <w:r>
        <w:t xml:space="preserve">направить государствам – участникам СНГ предложения по возможному участию в проекте создания </w:t>
      </w:r>
      <w:proofErr w:type="spellStart"/>
      <w:r>
        <w:t>многоспутниковой</w:t>
      </w:r>
      <w:proofErr w:type="spellEnd"/>
      <w:r>
        <w:t xml:space="preserve"> космической системы «Грифон».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r>
        <w:t xml:space="preserve">Заинтересованным государствам – участникам СНГ направить в </w:t>
      </w:r>
      <w:proofErr w:type="spellStart"/>
      <w:r>
        <w:t>Госкорпорацию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 xml:space="preserve">» предложения по участию в проекте создания системы глобального мониторинга Земли «Грифон», включая обучение технологиям создания спутников; индустриальному партнёрству и приобретению спутников; развитию наземной инфраструктуры на пространстве СНГ. </w:t>
      </w:r>
    </w:p>
    <w:p w:rsidR="00EC5DF9" w:rsidRDefault="00EB7CBB" w:rsidP="00EB7CBB">
      <w:pPr>
        <w:pStyle w:val="1"/>
        <w:spacing w:line="228" w:lineRule="auto"/>
        <w:ind w:firstLine="720"/>
        <w:jc w:val="both"/>
      </w:pPr>
      <w:proofErr w:type="spellStart"/>
      <w:r>
        <w:t>Г</w:t>
      </w:r>
      <w:r>
        <w:t>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обобщить полученные от заинтересованных государств – участников СНГ предложения с целью дальнейшей проработки вопросов участия возможных партнеров в проекте</w:t>
      </w:r>
      <w:r>
        <w:t xml:space="preserve"> </w:t>
      </w:r>
      <w:r>
        <w:t>с учетом сроков развития системы глобального мониторинга Земли «Грифон».</w:t>
      </w:r>
    </w:p>
    <w:p w:rsidR="00D54A56" w:rsidRDefault="00EB7CBB" w:rsidP="0066420E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1" w:name="bookmark33"/>
      <w:bookmarkEnd w:id="21"/>
      <w:r>
        <w:t>О российской государственной системе</w:t>
      </w:r>
      <w:r>
        <w:t xml:space="preserve"> </w:t>
      </w:r>
      <w:r>
        <w:t>дистанционного зондирования Земли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r>
        <w:t>Приняты решения: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направить государствам – участникам СНГ развернутые предложения по возможному использованию российской инфраструктуры ДЗЗ в интересах стран СНГ.</w:t>
      </w:r>
    </w:p>
    <w:p w:rsidR="00EB7CBB" w:rsidRDefault="00EB7CBB" w:rsidP="00EB7CBB">
      <w:pPr>
        <w:pStyle w:val="1"/>
        <w:spacing w:line="228" w:lineRule="auto"/>
        <w:ind w:firstLine="720"/>
        <w:jc w:val="both"/>
      </w:pPr>
      <w:r>
        <w:t>Заинтересованным государствам – участникам СНГ направить</w:t>
      </w:r>
      <w:r>
        <w:t xml:space="preserve"> </w:t>
      </w:r>
      <w:r>
        <w:t xml:space="preserve">в </w:t>
      </w:r>
      <w:proofErr w:type="spellStart"/>
      <w:r>
        <w:t>Госкорпорацию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предложения по возможному использованию национальных инфраструктур ДЗЗ в своих интересах.</w:t>
      </w:r>
    </w:p>
    <w:p w:rsidR="00D54A56" w:rsidRDefault="00EB7CBB" w:rsidP="00EB7CBB">
      <w:pPr>
        <w:pStyle w:val="1"/>
        <w:spacing w:line="228" w:lineRule="auto"/>
        <w:ind w:firstLine="720"/>
        <w:jc w:val="both"/>
      </w:pP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 обобщить полученные от заинтересованных государств – участников СНГ предложения с целью дальнейшей проработки вопроса использования инфраструктур систем ДЗЗ</w:t>
      </w:r>
      <w:r>
        <w:t xml:space="preserve"> </w:t>
      </w:r>
      <w:r>
        <w:t>в интересах государств – участников СНГ.</w:t>
      </w:r>
    </w:p>
    <w:p w:rsidR="00D54A56" w:rsidRPr="00EB7CBB" w:rsidRDefault="00EB7CBB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2" w:name="bookmark35"/>
      <w:bookmarkEnd w:id="22"/>
      <w:r w:rsidRPr="00EB7CBB">
        <w:t>О реализации белорусско-российского проекта по космическому полету гражданина Республики Беларусь на российский сегмент Международной космической станции</w:t>
      </w:r>
    </w:p>
    <w:p w:rsidR="00D54A56" w:rsidRDefault="00EB7CBB" w:rsidP="00EB7CBB">
      <w:pPr>
        <w:pStyle w:val="1"/>
        <w:spacing w:line="228" w:lineRule="auto"/>
        <w:ind w:firstLine="720"/>
        <w:jc w:val="both"/>
      </w:pPr>
      <w:r w:rsidRPr="00EB7CBB">
        <w:t>Рекомендова</w:t>
      </w:r>
      <w:r>
        <w:t>но</w:t>
      </w:r>
      <w:r w:rsidRPr="00EB7CBB">
        <w:t xml:space="preserve"> государствам – участникам СНГ, при необходимости, учесть опыт Республики Беларусь и Российской Федерации в области пилотируемой космонавтики</w:t>
      </w:r>
      <w:r>
        <w:t>.</w:t>
      </w:r>
    </w:p>
    <w:p w:rsidR="00D54A56" w:rsidRDefault="00EB7CBB" w:rsidP="0001691F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3" w:name="bookmark36"/>
      <w:bookmarkEnd w:id="23"/>
      <w:r>
        <w:t>Исследования оптических характеристик Земли учеными Беларуси</w:t>
      </w:r>
      <w:r>
        <w:t xml:space="preserve"> </w:t>
      </w:r>
      <w:r>
        <w:t>с пилотируемых орбитальных станций</w:t>
      </w:r>
    </w:p>
    <w:p w:rsidR="00D54A56" w:rsidRDefault="00EB7CBB" w:rsidP="00EB7CBB">
      <w:pPr>
        <w:pStyle w:val="1"/>
        <w:spacing w:line="228" w:lineRule="auto"/>
        <w:ind w:firstLine="720"/>
        <w:jc w:val="both"/>
      </w:pPr>
      <w:r>
        <w:t>Рекомендова</w:t>
      </w:r>
      <w:r>
        <w:t>но</w:t>
      </w:r>
      <w:r>
        <w:t xml:space="preserve"> государствам – участникам СНГ использовать опыт Республики Беларусь в исследованиях оптических характеристик Земли</w:t>
      </w:r>
      <w:r>
        <w:t xml:space="preserve"> </w:t>
      </w:r>
      <w:r>
        <w:t>с пилотируемых орбитальных станций</w:t>
      </w:r>
      <w:r w:rsidR="00AF3118">
        <w:t>.</w:t>
      </w:r>
    </w:p>
    <w:p w:rsidR="00D54A56" w:rsidRDefault="00EB7CBB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4" w:name="bookmark37"/>
      <w:bookmarkEnd w:id="24"/>
      <w:r w:rsidRPr="00EB7CBB">
        <w:t>О вопросах использования результатов космической деятельности в интересах развития Российской Федерации и ее регионов</w:t>
      </w:r>
    </w:p>
    <w:p w:rsidR="00D54A56" w:rsidRDefault="00EB7CBB" w:rsidP="00EB7CBB">
      <w:pPr>
        <w:pStyle w:val="1"/>
        <w:spacing w:line="228" w:lineRule="auto"/>
        <w:ind w:firstLine="720"/>
        <w:jc w:val="both"/>
      </w:pPr>
      <w:r w:rsidRPr="00EB7CBB">
        <w:t>Рекомендова</w:t>
      </w:r>
      <w:r>
        <w:t>но</w:t>
      </w:r>
      <w:r w:rsidRPr="00EB7CBB">
        <w:t xml:space="preserve"> государствам – участникам СНГ учесть опыт Российской Федерации по использованию результатов космической деятельности в своих странах </w:t>
      </w:r>
      <w:r w:rsidRPr="00EB7CBB">
        <w:lastRenderedPageBreak/>
        <w:t>в интересах социально-экономического развития</w:t>
      </w:r>
      <w:r w:rsidR="00AF3118">
        <w:t>.</w:t>
      </w:r>
    </w:p>
    <w:p w:rsidR="00D54A56" w:rsidRDefault="009E190A" w:rsidP="0067091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5" w:name="bookmark38"/>
      <w:bookmarkEnd w:id="25"/>
      <w:r>
        <w:t>О третьей Совместной научно-технической конференции «Цифровая реальность: космические и пространственные данные, технологии обработки»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>»</w:t>
      </w:r>
      <w:r>
        <w:t xml:space="preserve"> предложено: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r>
        <w:t>оперативно направить в Исполнительный комитет</w:t>
      </w:r>
      <w:r w:rsidR="00E36C00">
        <w:t xml:space="preserve"> СНГ</w:t>
      </w:r>
      <w:r>
        <w:t xml:space="preserve"> информацию о дате и месте проведения конференции, а также повестку дня и все необходимые материалы.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r>
        <w:t>обратиться в Исполнительный комитет СНГ с просьбой оказать содействие и проинформировать государства – участники СНГ о предложении по участию в указанной конференции представителей государств – участников СНГ.</w:t>
      </w:r>
    </w:p>
    <w:p w:rsidR="00D54A56" w:rsidRDefault="003D19E9" w:rsidP="003D19E9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6" w:name="bookmark39"/>
      <w:bookmarkEnd w:id="26"/>
      <w:r w:rsidRPr="003D19E9">
        <w:t>О цифровых платформах для отраслей экономики Республики Казахстан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r>
        <w:t>Приняты решения: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r>
        <w:t>Аэрокосмическому комитету Министерства цифрового развития, инноваций и аэрокосмической промышленности Республики Казахстан в срок до 1 декабря 2023 года направить в Секретариат Совета для отправки членам Межгосударственного совета по космосу предложения по сотрудничеству и обмену опытом в сфере цифровых платформ с учетом опыта казахстанской стороны.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  <w:r>
        <w:t xml:space="preserve">Заинтересованным государствам – участникам СНГ </w:t>
      </w:r>
      <w:proofErr w:type="gramStart"/>
      <w:r>
        <w:t xml:space="preserve">направить </w:t>
      </w:r>
      <w:r>
        <w:t xml:space="preserve"> </w:t>
      </w:r>
      <w:r>
        <w:t>до</w:t>
      </w:r>
      <w:proofErr w:type="gramEnd"/>
      <w:r>
        <w:t xml:space="preserve"> 1 марта 2024 года в Аэрокосмический комитет Министерства цифрового развития, инноваций и аэрокосмической промышленности Республики Казахстан свои предложения по сотрудничеству и обмену опытом в сфере цифровых платформ с учетом опыта казахстанской стороны.</w:t>
      </w:r>
    </w:p>
    <w:p w:rsidR="00D54A56" w:rsidRDefault="003D19E9" w:rsidP="003D19E9">
      <w:pPr>
        <w:pStyle w:val="1"/>
        <w:spacing w:line="228" w:lineRule="auto"/>
        <w:ind w:firstLine="720"/>
        <w:jc w:val="both"/>
      </w:pPr>
      <w:r>
        <w:t>Аэрокосмическому комитету Министерства цифрового развития, инноваций и аэрокосмической промышленности Республики Казахстан совместно с АО «НК «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Ғарыш</w:t>
      </w:r>
      <w:proofErr w:type="spellEnd"/>
      <w:r>
        <w:t xml:space="preserve"> </w:t>
      </w:r>
      <w:proofErr w:type="spellStart"/>
      <w:r>
        <w:t>Сапары</w:t>
      </w:r>
      <w:proofErr w:type="spellEnd"/>
      <w:r>
        <w:t>» обобщить полученные</w:t>
      </w:r>
      <w:r>
        <w:t xml:space="preserve"> </w:t>
      </w:r>
      <w:r>
        <w:t>от заинтересованных государств - участников СНГ ответы и сформировать комплексный план по сотрудничеству государств - участников СНГ и обмену опытом в сфере цифровых платформ.</w:t>
      </w:r>
      <w:bookmarkStart w:id="27" w:name="_GoBack"/>
      <w:bookmarkEnd w:id="27"/>
    </w:p>
    <w:p w:rsidR="00D54A56" w:rsidRDefault="00AF3118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28" w:name="bookmark40"/>
      <w:bookmarkStart w:id="29" w:name="bookmark47"/>
      <w:bookmarkStart w:id="30" w:name="bookmark45"/>
      <w:bookmarkStart w:id="31" w:name="bookmark46"/>
      <w:bookmarkStart w:id="32" w:name="bookmark48"/>
      <w:bookmarkEnd w:id="28"/>
      <w:bookmarkEnd w:id="29"/>
      <w:r>
        <w:t>Об утверждении Плана работы Межгосударстве</w:t>
      </w:r>
      <w:r>
        <w:t>нного совета по космосу на 202</w:t>
      </w:r>
      <w:r w:rsidR="003D19E9">
        <w:t>3</w:t>
      </w:r>
      <w:r>
        <w:t xml:space="preserve"> - 202</w:t>
      </w:r>
      <w:r w:rsidR="003D19E9">
        <w:t>4</w:t>
      </w:r>
      <w:r>
        <w:t xml:space="preserve"> годы</w:t>
      </w:r>
      <w:bookmarkEnd w:id="30"/>
      <w:bookmarkEnd w:id="31"/>
      <w:bookmarkEnd w:id="32"/>
    </w:p>
    <w:p w:rsidR="00D54A56" w:rsidRDefault="00AF3118" w:rsidP="00EB7CBB">
      <w:pPr>
        <w:pStyle w:val="1"/>
        <w:spacing w:line="228" w:lineRule="auto"/>
        <w:ind w:firstLine="720"/>
        <w:jc w:val="both"/>
      </w:pPr>
      <w:r>
        <w:t>Утвержден План работы Совета на 202</w:t>
      </w:r>
      <w:r w:rsidR="003D19E9">
        <w:t>3</w:t>
      </w:r>
      <w:r>
        <w:t xml:space="preserve"> - 202</w:t>
      </w:r>
      <w:r w:rsidR="003D19E9">
        <w:t>4</w:t>
      </w:r>
      <w:r>
        <w:t xml:space="preserve"> годы.</w:t>
      </w:r>
    </w:p>
    <w:p w:rsidR="00D54A56" w:rsidRDefault="00AF3118" w:rsidP="00EB7CBB">
      <w:pPr>
        <w:pStyle w:val="11"/>
        <w:keepNext/>
        <w:keepLines/>
        <w:numPr>
          <w:ilvl w:val="0"/>
          <w:numId w:val="3"/>
        </w:numPr>
        <w:tabs>
          <w:tab w:val="left" w:pos="1229"/>
        </w:tabs>
        <w:spacing w:line="221" w:lineRule="auto"/>
        <w:jc w:val="both"/>
      </w:pPr>
      <w:bookmarkStart w:id="33" w:name="bookmark51"/>
      <w:bookmarkStart w:id="34" w:name="bookmark49"/>
      <w:bookmarkStart w:id="35" w:name="bookmark50"/>
      <w:bookmarkStart w:id="36" w:name="bookmark52"/>
      <w:bookmarkEnd w:id="33"/>
      <w:r>
        <w:t>О месте и дате проведения 4-го заседания Межгосударственного совета по космосу</w:t>
      </w:r>
      <w:bookmarkEnd w:id="34"/>
      <w:bookmarkEnd w:id="35"/>
      <w:bookmarkEnd w:id="36"/>
    </w:p>
    <w:p w:rsidR="00D54A56" w:rsidRDefault="00AF3118" w:rsidP="003D19E9">
      <w:pPr>
        <w:pStyle w:val="1"/>
        <w:spacing w:line="228" w:lineRule="auto"/>
        <w:ind w:firstLine="720"/>
        <w:jc w:val="both"/>
      </w:pPr>
      <w:r>
        <w:t xml:space="preserve">Принято предложение </w:t>
      </w:r>
      <w:r w:rsidR="003D19E9">
        <w:t xml:space="preserve">узбекской стороны о </w:t>
      </w:r>
      <w:proofErr w:type="gramStart"/>
      <w:r w:rsidR="003D19E9">
        <w:t xml:space="preserve">проведении </w:t>
      </w:r>
      <w:r w:rsidR="003D19E9">
        <w:t xml:space="preserve"> </w:t>
      </w:r>
      <w:r w:rsidR="003D19E9">
        <w:t>5</w:t>
      </w:r>
      <w:proofErr w:type="gramEnd"/>
      <w:r w:rsidR="003D19E9">
        <w:t>-го заседания Межгосударственного совета по космосу во втором полугодии 2024 года в Республике Узбекистан.</w:t>
      </w:r>
    </w:p>
    <w:p w:rsidR="003D19E9" w:rsidRDefault="003D19E9" w:rsidP="003D19E9">
      <w:pPr>
        <w:pStyle w:val="1"/>
        <w:spacing w:line="228" w:lineRule="auto"/>
        <w:ind w:firstLine="720"/>
        <w:jc w:val="both"/>
      </w:pPr>
    </w:p>
    <w:sectPr w:rsidR="003D19E9">
      <w:headerReference w:type="default" r:id="rId7"/>
      <w:headerReference w:type="first" r:id="rId8"/>
      <w:pgSz w:w="11900" w:h="16840"/>
      <w:pgMar w:top="970" w:right="603" w:bottom="578" w:left="97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18" w:rsidRDefault="00AF3118">
      <w:r>
        <w:separator/>
      </w:r>
    </w:p>
  </w:endnote>
  <w:endnote w:type="continuationSeparator" w:id="0">
    <w:p w:rsidR="00AF3118" w:rsidRDefault="00AF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18" w:rsidRDefault="00AF3118"/>
  </w:footnote>
  <w:footnote w:type="continuationSeparator" w:id="0">
    <w:p w:rsidR="00AF3118" w:rsidRDefault="00AF31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A56" w:rsidRDefault="00AF311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3835400</wp:posOffset>
              </wp:positionH>
              <wp:positionV relativeFrom="page">
                <wp:posOffset>430530</wp:posOffset>
              </wp:positionV>
              <wp:extent cx="7620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54A56" w:rsidRDefault="00AF311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36C00" w:rsidRPr="00E36C00">
                            <w:rPr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2pt;margin-top:33.9pt;width:6pt;height:9.6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" filled="f" stroked="f">
              <v:textbox style="mso-fit-shape-to-text:t" inset="0,0,0,0">
                <w:txbxContent>
                  <w:p w:rsidR="00D54A56" w:rsidRDefault="00AF311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36C00" w:rsidRPr="00E36C00">
                      <w:rPr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A56" w:rsidRDefault="00D54A5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66511"/>
    <w:multiLevelType w:val="multilevel"/>
    <w:tmpl w:val="23F4AA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B46DAB"/>
    <w:multiLevelType w:val="multilevel"/>
    <w:tmpl w:val="08389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BD6990"/>
    <w:multiLevelType w:val="multilevel"/>
    <w:tmpl w:val="2DE88E5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56"/>
    <w:rsid w:val="003D19E9"/>
    <w:rsid w:val="00590FA4"/>
    <w:rsid w:val="005C511C"/>
    <w:rsid w:val="0099020F"/>
    <w:rsid w:val="009E190A"/>
    <w:rsid w:val="00A55AF8"/>
    <w:rsid w:val="00AF3118"/>
    <w:rsid w:val="00D54A56"/>
    <w:rsid w:val="00E36C00"/>
    <w:rsid w:val="00EB7CBB"/>
    <w:rsid w:val="00EC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2D4"/>
  <w15:docId w15:val="{54767C02-D488-4653-963C-B16FC4C6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69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line="247" w:lineRule="auto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36C0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6C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2045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ИкСНГ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Малашенкова</dc:creator>
  <cp:lastModifiedBy>Малашенкова</cp:lastModifiedBy>
  <cp:revision>5</cp:revision>
  <cp:lastPrinted>2023-09-25T07:56:00Z</cp:lastPrinted>
  <dcterms:created xsi:type="dcterms:W3CDTF">2023-09-25T07:14:00Z</dcterms:created>
  <dcterms:modified xsi:type="dcterms:W3CDTF">2023-09-25T10:51:00Z</dcterms:modified>
</cp:coreProperties>
</file>